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FD361" w14:textId="1015B357" w:rsidR="00E951B4" w:rsidRPr="000D0F25" w:rsidRDefault="00553ACA" w:rsidP="000D0F25">
      <w:pPr>
        <w:spacing w:after="240" w:line="360" w:lineRule="auto"/>
        <w:rPr>
          <w:rFonts w:ascii="Arial" w:hAnsi="Arial" w:cs="Arial"/>
          <w:b/>
        </w:rPr>
      </w:pPr>
      <w:r w:rsidRPr="000D0F25">
        <w:rPr>
          <w:rFonts w:ascii="Arial" w:hAnsi="Arial" w:cs="Arial"/>
          <w:b/>
        </w:rPr>
        <w:t>Checkliste</w:t>
      </w:r>
      <w:r w:rsidR="00546905" w:rsidRPr="000D0F25">
        <w:rPr>
          <w:rFonts w:ascii="Arial" w:hAnsi="Arial" w:cs="Arial"/>
          <w:b/>
        </w:rPr>
        <w:t xml:space="preserve">: </w:t>
      </w:r>
      <w:r w:rsidR="00B31B0C" w:rsidRPr="000D0F25">
        <w:rPr>
          <w:rFonts w:ascii="Arial" w:hAnsi="Arial" w:cs="Arial"/>
          <w:b/>
        </w:rPr>
        <w:t xml:space="preserve">Arbeitsplatzanforderungen </w:t>
      </w:r>
      <w:r w:rsidR="00546905" w:rsidRPr="000D0F25">
        <w:rPr>
          <w:rFonts w:ascii="Arial" w:hAnsi="Arial" w:cs="Arial"/>
          <w:b/>
        </w:rPr>
        <w:t xml:space="preserve">im Rahmen des Verfahrens </w:t>
      </w:r>
      <w:r w:rsidR="000D0F25">
        <w:rPr>
          <w:rFonts w:ascii="Arial" w:hAnsi="Arial" w:cs="Arial"/>
          <w:b/>
        </w:rPr>
        <w:tab/>
      </w:r>
      <w:r w:rsidR="000D0F25">
        <w:rPr>
          <w:rFonts w:ascii="Arial" w:hAnsi="Arial" w:cs="Arial"/>
          <w:b/>
        </w:rPr>
        <w:tab/>
        <w:t xml:space="preserve">       </w:t>
      </w:r>
      <w:r w:rsidR="00546905" w:rsidRPr="000D0F25">
        <w:rPr>
          <w:rFonts w:ascii="Arial" w:hAnsi="Arial" w:cs="Arial"/>
          <w:b/>
        </w:rPr>
        <w:t xml:space="preserve">§ 164 Abs. 1 </w:t>
      </w:r>
      <w:r w:rsidRPr="000D0F25">
        <w:rPr>
          <w:rFonts w:ascii="Arial" w:hAnsi="Arial" w:cs="Arial"/>
          <w:b/>
        </w:rPr>
        <w:t>SGB IX</w:t>
      </w:r>
    </w:p>
    <w:p w14:paraId="7971623F" w14:textId="77777777" w:rsidR="000D0F25" w:rsidRDefault="000D0F25" w:rsidP="000D0F25">
      <w:pPr>
        <w:spacing w:after="240" w:line="360" w:lineRule="auto"/>
        <w:rPr>
          <w:rFonts w:ascii="Arial" w:hAnsi="Arial" w:cs="Arial"/>
        </w:rPr>
      </w:pPr>
    </w:p>
    <w:p w14:paraId="71BD969F" w14:textId="2B8DC954" w:rsidR="008B725E" w:rsidRDefault="008B725E" w:rsidP="000D0F25">
      <w:pPr>
        <w:spacing w:after="240" w:line="360" w:lineRule="auto"/>
        <w:rPr>
          <w:rFonts w:ascii="Arial" w:hAnsi="Arial" w:cs="Arial"/>
        </w:rPr>
      </w:pPr>
      <w:r w:rsidRPr="000D0F25">
        <w:rPr>
          <w:rFonts w:ascii="Arial" w:hAnsi="Arial" w:cs="Arial"/>
        </w:rPr>
        <w:t xml:space="preserve">Mit der nachfolgenden Checkliste können Sie </w:t>
      </w:r>
      <w:r w:rsidR="00C8336F" w:rsidRPr="000D0F25">
        <w:rPr>
          <w:rFonts w:ascii="Arial" w:hAnsi="Arial" w:cs="Arial"/>
        </w:rPr>
        <w:t xml:space="preserve">in einem ersten Schritt </w:t>
      </w:r>
      <w:r w:rsidR="00AA2CC5" w:rsidRPr="000D0F25">
        <w:rPr>
          <w:rFonts w:ascii="Arial" w:hAnsi="Arial" w:cs="Arial"/>
        </w:rPr>
        <w:t>abschätzen</w:t>
      </w:r>
      <w:r w:rsidRPr="000D0F25">
        <w:rPr>
          <w:rFonts w:ascii="Arial" w:hAnsi="Arial" w:cs="Arial"/>
        </w:rPr>
        <w:t xml:space="preserve">, inwieweit der </w:t>
      </w:r>
      <w:proofErr w:type="gramStart"/>
      <w:r w:rsidR="008827AF" w:rsidRPr="000D0F25">
        <w:rPr>
          <w:rFonts w:ascii="Arial" w:hAnsi="Arial" w:cs="Arial"/>
        </w:rPr>
        <w:t>zu besetzende Arbeitsplatz</w:t>
      </w:r>
      <w:proofErr w:type="gramEnd"/>
      <w:r w:rsidRPr="000D0F25">
        <w:rPr>
          <w:rFonts w:ascii="Arial" w:hAnsi="Arial" w:cs="Arial"/>
        </w:rPr>
        <w:t xml:space="preserve"> </w:t>
      </w:r>
      <w:r w:rsidR="00553ACA" w:rsidRPr="000D0F25">
        <w:rPr>
          <w:rFonts w:ascii="Arial" w:hAnsi="Arial" w:cs="Arial"/>
        </w:rPr>
        <w:t xml:space="preserve">geeignet ist </w:t>
      </w:r>
      <w:r w:rsidRPr="000D0F25">
        <w:rPr>
          <w:rFonts w:ascii="Arial" w:hAnsi="Arial" w:cs="Arial"/>
        </w:rPr>
        <w:t xml:space="preserve">für folgende Hauptgruppen </w:t>
      </w:r>
      <w:r w:rsidR="006B5846" w:rsidRPr="000D0F25">
        <w:rPr>
          <w:rFonts w:ascii="Arial" w:hAnsi="Arial" w:cs="Arial"/>
        </w:rPr>
        <w:t>von</w:t>
      </w:r>
      <w:r w:rsidRPr="000D0F25">
        <w:rPr>
          <w:rFonts w:ascii="Arial" w:hAnsi="Arial" w:cs="Arial"/>
        </w:rPr>
        <w:t xml:space="preserve"> Behinderungen. </w:t>
      </w:r>
      <w:r w:rsidR="00553ACA" w:rsidRPr="000D0F25">
        <w:rPr>
          <w:rFonts w:ascii="Arial" w:hAnsi="Arial" w:cs="Arial"/>
        </w:rPr>
        <w:t>Nehmen</w:t>
      </w:r>
      <w:r w:rsidRPr="000D0F25">
        <w:rPr>
          <w:rFonts w:ascii="Arial" w:hAnsi="Arial" w:cs="Arial"/>
        </w:rPr>
        <w:t xml:space="preserve"> Sie </w:t>
      </w:r>
      <w:r w:rsidR="00553ACA" w:rsidRPr="000D0F25">
        <w:rPr>
          <w:rFonts w:ascii="Arial" w:hAnsi="Arial" w:cs="Arial"/>
        </w:rPr>
        <w:t>dabei</w:t>
      </w:r>
      <w:r w:rsidRPr="000D0F25">
        <w:rPr>
          <w:rFonts w:ascii="Arial" w:hAnsi="Arial" w:cs="Arial"/>
        </w:rPr>
        <w:t xml:space="preserve"> Arbeitsplatzbeschreibung, Stellenanforderungen und Gefährdungsbeurteilung </w:t>
      </w:r>
      <w:r w:rsidR="00553ACA" w:rsidRPr="000D0F25">
        <w:rPr>
          <w:rFonts w:ascii="Arial" w:hAnsi="Arial" w:cs="Arial"/>
        </w:rPr>
        <w:t>zur Hand</w:t>
      </w:r>
      <w:r w:rsidRPr="000D0F25">
        <w:rPr>
          <w:rFonts w:ascii="Arial" w:hAnsi="Arial" w:cs="Arial"/>
        </w:rPr>
        <w:t>.</w:t>
      </w:r>
    </w:p>
    <w:p w14:paraId="0B0D544C" w14:textId="77777777" w:rsidR="000D0F25" w:rsidRPr="000D0F25" w:rsidRDefault="000D0F25" w:rsidP="000D0F25">
      <w:pPr>
        <w:spacing w:after="240" w:line="360" w:lineRule="auto"/>
        <w:rPr>
          <w:rFonts w:ascii="Arial" w:hAnsi="Arial" w:cs="Arial"/>
        </w:rPr>
      </w:pPr>
    </w:p>
    <w:p w14:paraId="7E91B60D" w14:textId="78FB5217" w:rsidR="008B725E" w:rsidRPr="000D0F25" w:rsidRDefault="008B725E" w:rsidP="000D0F25">
      <w:pPr>
        <w:pStyle w:val="Listenabsatz"/>
        <w:numPr>
          <w:ilvl w:val="0"/>
          <w:numId w:val="13"/>
        </w:numPr>
        <w:spacing w:after="60" w:line="360" w:lineRule="auto"/>
        <w:rPr>
          <w:rFonts w:ascii="Arial" w:eastAsia="Times New Roman" w:hAnsi="Arial" w:cs="Arial"/>
          <w:b/>
          <w:kern w:val="2"/>
        </w:rPr>
      </w:pPr>
      <w:r w:rsidRPr="000D0F25">
        <w:rPr>
          <w:rFonts w:ascii="Arial" w:hAnsi="Arial" w:cs="Arial"/>
        </w:rPr>
        <w:t xml:space="preserve">Gruppe </w:t>
      </w:r>
      <w:r w:rsidRPr="000D0F25">
        <w:rPr>
          <w:rFonts w:ascii="Arial" w:eastAsia="Times New Roman" w:hAnsi="Arial" w:cs="Arial"/>
          <w:b/>
          <w:kern w:val="2"/>
        </w:rPr>
        <w:t xml:space="preserve">Handicap Mobilität </w:t>
      </w:r>
      <w:r w:rsidRPr="000D0F25">
        <w:rPr>
          <w:rFonts w:ascii="Arial" w:eastAsia="Times New Roman" w:hAnsi="Arial" w:cs="Arial"/>
          <w:kern w:val="2"/>
        </w:rPr>
        <w:t>(z</w:t>
      </w:r>
      <w:r w:rsidR="006B5846" w:rsidRPr="000D0F25">
        <w:rPr>
          <w:rFonts w:ascii="Arial" w:eastAsia="Times New Roman" w:hAnsi="Arial" w:cs="Arial"/>
          <w:kern w:val="2"/>
        </w:rPr>
        <w:t>.</w:t>
      </w:r>
      <w:r w:rsidRPr="000D0F25">
        <w:rPr>
          <w:rFonts w:ascii="Arial" w:eastAsia="Times New Roman" w:hAnsi="Arial" w:cs="Arial"/>
          <w:kern w:val="2"/>
        </w:rPr>
        <w:t>B</w:t>
      </w:r>
      <w:r w:rsidR="006B5846" w:rsidRPr="000D0F25">
        <w:rPr>
          <w:rFonts w:ascii="Arial" w:eastAsia="Times New Roman" w:hAnsi="Arial" w:cs="Arial"/>
          <w:kern w:val="2"/>
        </w:rPr>
        <w:t>.</w:t>
      </w:r>
      <w:r w:rsidRPr="000D0F25">
        <w:rPr>
          <w:rFonts w:ascii="Arial" w:eastAsia="Times New Roman" w:hAnsi="Arial" w:cs="Arial"/>
          <w:kern w:val="2"/>
        </w:rPr>
        <w:t xml:space="preserve"> Rollstuhlfahrer, Gehbehinderte </w:t>
      </w:r>
      <w:r w:rsidR="00543FA9" w:rsidRPr="000D0F25">
        <w:rPr>
          <w:rFonts w:ascii="Arial" w:eastAsia="Times New Roman" w:hAnsi="Arial" w:cs="Arial"/>
          <w:kern w:val="2"/>
        </w:rPr>
        <w:t>etc.</w:t>
      </w:r>
      <w:r w:rsidRPr="000D0F25">
        <w:rPr>
          <w:rFonts w:ascii="Arial" w:eastAsia="Times New Roman" w:hAnsi="Arial" w:cs="Arial"/>
          <w:kern w:val="2"/>
        </w:rPr>
        <w:t>)</w:t>
      </w:r>
      <w:r w:rsidRPr="000D0F25">
        <w:rPr>
          <w:rFonts w:ascii="Arial" w:eastAsia="Times New Roman" w:hAnsi="Arial" w:cs="Arial"/>
          <w:b/>
          <w:kern w:val="2"/>
        </w:rPr>
        <w:t xml:space="preserve"> </w:t>
      </w:r>
    </w:p>
    <w:p w14:paraId="521D7A05" w14:textId="63682053" w:rsidR="008B725E" w:rsidRPr="000D0F25" w:rsidRDefault="00D076C7" w:rsidP="000D0F25">
      <w:pPr>
        <w:pStyle w:val="Listenabsatz"/>
        <w:framePr w:hSpace="141" w:wrap="around" w:vAnchor="text" w:hAnchor="margin" w:y="115"/>
        <w:numPr>
          <w:ilvl w:val="0"/>
          <w:numId w:val="5"/>
        </w:numPr>
        <w:spacing w:after="60" w:line="360" w:lineRule="auto"/>
        <w:rPr>
          <w:rFonts w:ascii="Arial" w:eastAsia="Times New Roman" w:hAnsi="Arial" w:cs="Arial"/>
          <w:kern w:val="2"/>
        </w:rPr>
      </w:pPr>
      <w:r w:rsidRPr="000D0F25">
        <w:rPr>
          <w:rFonts w:ascii="Arial" w:eastAsia="Times New Roman" w:hAnsi="Arial" w:cs="Arial"/>
          <w:kern w:val="2"/>
        </w:rPr>
        <w:t>Ist ein b</w:t>
      </w:r>
      <w:r w:rsidR="008B725E" w:rsidRPr="000D0F25">
        <w:rPr>
          <w:rFonts w:ascii="Arial" w:eastAsia="Times New Roman" w:hAnsi="Arial" w:cs="Arial"/>
          <w:kern w:val="2"/>
        </w:rPr>
        <w:t>arrierefreier Zugang vorhanden?</w:t>
      </w:r>
    </w:p>
    <w:p w14:paraId="4FDEF745" w14:textId="46852396" w:rsidR="008B725E" w:rsidRPr="000D0F25" w:rsidRDefault="00D076C7" w:rsidP="000D0F25">
      <w:pPr>
        <w:pStyle w:val="Listenabsatz"/>
        <w:framePr w:hSpace="141" w:wrap="around" w:vAnchor="text" w:hAnchor="margin" w:y="115"/>
        <w:numPr>
          <w:ilvl w:val="0"/>
          <w:numId w:val="5"/>
        </w:numPr>
        <w:spacing w:after="60" w:line="360" w:lineRule="auto"/>
        <w:rPr>
          <w:rFonts w:ascii="Arial" w:eastAsia="Times New Roman" w:hAnsi="Arial" w:cs="Arial"/>
          <w:kern w:val="2"/>
        </w:rPr>
      </w:pPr>
      <w:r w:rsidRPr="000D0F25">
        <w:rPr>
          <w:rFonts w:ascii="Arial" w:eastAsia="Times New Roman" w:hAnsi="Arial" w:cs="Arial"/>
          <w:kern w:val="2"/>
        </w:rPr>
        <w:t xml:space="preserve">Sind </w:t>
      </w:r>
      <w:r w:rsidR="008B725E" w:rsidRPr="000D0F25">
        <w:rPr>
          <w:rFonts w:ascii="Arial" w:eastAsia="Times New Roman" w:hAnsi="Arial" w:cs="Arial"/>
          <w:kern w:val="2"/>
        </w:rPr>
        <w:t>Rampen statt Stufen vorhanden</w:t>
      </w:r>
      <w:r w:rsidRPr="000D0F25">
        <w:rPr>
          <w:rFonts w:ascii="Arial" w:eastAsia="Times New Roman" w:hAnsi="Arial" w:cs="Arial"/>
          <w:kern w:val="2"/>
        </w:rPr>
        <w:t>?</w:t>
      </w:r>
    </w:p>
    <w:p w14:paraId="37C100A9" w14:textId="3942AE50" w:rsidR="008B725E" w:rsidRPr="000D0F25" w:rsidRDefault="00D076C7" w:rsidP="000D0F25">
      <w:pPr>
        <w:pStyle w:val="Listenabsatz"/>
        <w:framePr w:hSpace="141" w:wrap="around" w:vAnchor="text" w:hAnchor="margin" w:y="115"/>
        <w:numPr>
          <w:ilvl w:val="0"/>
          <w:numId w:val="5"/>
        </w:numPr>
        <w:spacing w:after="60" w:line="360" w:lineRule="auto"/>
        <w:rPr>
          <w:rFonts w:ascii="Arial" w:eastAsia="Times New Roman" w:hAnsi="Arial" w:cs="Arial"/>
          <w:kern w:val="2"/>
        </w:rPr>
      </w:pPr>
      <w:r w:rsidRPr="000D0F25">
        <w:rPr>
          <w:rFonts w:ascii="Arial" w:eastAsia="Times New Roman" w:hAnsi="Arial" w:cs="Arial"/>
          <w:kern w:val="2"/>
        </w:rPr>
        <w:t>Ist ein a</w:t>
      </w:r>
      <w:r w:rsidR="00F961B6" w:rsidRPr="000D0F25">
        <w:rPr>
          <w:rFonts w:ascii="Arial" w:eastAsia="Times New Roman" w:hAnsi="Arial" w:cs="Arial"/>
          <w:kern w:val="2"/>
        </w:rPr>
        <w:t>usreichend geräumiger</w:t>
      </w:r>
      <w:r w:rsidR="008B725E" w:rsidRPr="000D0F25">
        <w:rPr>
          <w:rFonts w:ascii="Arial" w:eastAsia="Times New Roman" w:hAnsi="Arial" w:cs="Arial"/>
          <w:kern w:val="2"/>
        </w:rPr>
        <w:t xml:space="preserve"> Arbeitsplatz vorhanden?</w:t>
      </w:r>
    </w:p>
    <w:p w14:paraId="02433122" w14:textId="669DCD53" w:rsidR="008B725E" w:rsidRPr="000D0F25" w:rsidRDefault="00D076C7" w:rsidP="000D0F25">
      <w:pPr>
        <w:pStyle w:val="Listenabsatz"/>
        <w:framePr w:hSpace="141" w:wrap="around" w:vAnchor="text" w:hAnchor="margin" w:y="115"/>
        <w:numPr>
          <w:ilvl w:val="0"/>
          <w:numId w:val="5"/>
        </w:numPr>
        <w:spacing w:after="60" w:line="360" w:lineRule="auto"/>
        <w:rPr>
          <w:rFonts w:ascii="Arial" w:eastAsia="Times New Roman" w:hAnsi="Arial" w:cs="Arial"/>
          <w:kern w:val="2"/>
        </w:rPr>
      </w:pPr>
      <w:r w:rsidRPr="000D0F25">
        <w:rPr>
          <w:rFonts w:ascii="Arial" w:eastAsia="Times New Roman" w:hAnsi="Arial" w:cs="Arial"/>
          <w:kern w:val="2"/>
        </w:rPr>
        <w:t xml:space="preserve">Sind </w:t>
      </w:r>
      <w:r w:rsidR="008B725E" w:rsidRPr="000D0F25">
        <w:rPr>
          <w:rFonts w:ascii="Arial" w:eastAsia="Times New Roman" w:hAnsi="Arial" w:cs="Arial"/>
          <w:kern w:val="2"/>
        </w:rPr>
        <w:t>Toiletten ausreichend geräumig und zugänglich?</w:t>
      </w:r>
    </w:p>
    <w:p w14:paraId="0B5D0A61" w14:textId="7AF9E366" w:rsidR="00E951B4" w:rsidRPr="000D0F25" w:rsidRDefault="00D076C7" w:rsidP="000D0F25">
      <w:pPr>
        <w:pStyle w:val="Listenabsatz"/>
        <w:numPr>
          <w:ilvl w:val="0"/>
          <w:numId w:val="5"/>
        </w:numPr>
        <w:spacing w:after="240" w:line="360" w:lineRule="auto"/>
        <w:rPr>
          <w:rFonts w:ascii="Arial" w:hAnsi="Arial" w:cs="Arial"/>
        </w:rPr>
      </w:pPr>
      <w:r w:rsidRPr="000D0F25">
        <w:rPr>
          <w:rFonts w:ascii="Arial" w:eastAsia="Times New Roman" w:hAnsi="Arial" w:cs="Arial"/>
          <w:kern w:val="2"/>
        </w:rPr>
        <w:t xml:space="preserve">Sind </w:t>
      </w:r>
      <w:r w:rsidR="008B725E" w:rsidRPr="000D0F25">
        <w:rPr>
          <w:rFonts w:ascii="Arial" w:eastAsia="Times New Roman" w:hAnsi="Arial" w:cs="Arial"/>
          <w:kern w:val="2"/>
        </w:rPr>
        <w:t>Pausen-/Aufenthaltsräume ausreichend geräumig und zugänglich?</w:t>
      </w:r>
    </w:p>
    <w:p w14:paraId="10116950" w14:textId="353A44DD" w:rsidR="00D076C7" w:rsidRPr="000D0F25" w:rsidRDefault="00D076C7" w:rsidP="000D0F25">
      <w:pPr>
        <w:pStyle w:val="Listenabsatz"/>
        <w:numPr>
          <w:ilvl w:val="0"/>
          <w:numId w:val="5"/>
        </w:numPr>
        <w:spacing w:after="240" w:line="360" w:lineRule="auto"/>
        <w:rPr>
          <w:rFonts w:ascii="Arial" w:hAnsi="Arial" w:cs="Arial"/>
        </w:rPr>
      </w:pPr>
      <w:r w:rsidRPr="000D0F25">
        <w:rPr>
          <w:rFonts w:ascii="Arial" w:eastAsia="Times New Roman" w:hAnsi="Arial" w:cs="Arial"/>
          <w:kern w:val="2"/>
        </w:rPr>
        <w:t xml:space="preserve">Können bauliche Maßnahmen die räumlichen Einschränkungen </w:t>
      </w:r>
      <w:r w:rsidR="00591244" w:rsidRPr="000D0F25">
        <w:rPr>
          <w:rFonts w:ascii="Arial" w:eastAsia="Times New Roman" w:hAnsi="Arial" w:cs="Arial"/>
          <w:kern w:val="2"/>
        </w:rPr>
        <w:t>beseitigen</w:t>
      </w:r>
      <w:r w:rsidRPr="000D0F25">
        <w:rPr>
          <w:rFonts w:ascii="Arial" w:eastAsia="Times New Roman" w:hAnsi="Arial" w:cs="Arial"/>
          <w:kern w:val="2"/>
        </w:rPr>
        <w:t>?</w:t>
      </w:r>
    </w:p>
    <w:p w14:paraId="0B63F26C" w14:textId="77777777" w:rsidR="00E951B4" w:rsidRPr="000D0F25" w:rsidRDefault="00E951B4" w:rsidP="000D0F25">
      <w:pPr>
        <w:spacing w:line="360" w:lineRule="auto"/>
        <w:rPr>
          <w:rFonts w:ascii="Arial" w:hAnsi="Arial" w:cs="Arial"/>
          <w:b/>
          <w:bCs/>
          <w14:shadow w14:blurRad="50800" w14:dist="38100" w14:dir="2700000" w14:sx="100000" w14:sy="100000" w14:kx="0" w14:ky="0" w14:algn="tl">
            <w14:srgbClr w14:val="000000">
              <w14:alpha w14:val="60000"/>
            </w14:srgbClr>
          </w14:shadow>
        </w:rPr>
      </w:pPr>
    </w:p>
    <w:p w14:paraId="31BFC10E" w14:textId="7D0F5002" w:rsidR="008B725E" w:rsidRPr="000D0F25" w:rsidRDefault="008B725E" w:rsidP="000D0F25">
      <w:pPr>
        <w:pStyle w:val="Listenabsatz"/>
        <w:numPr>
          <w:ilvl w:val="0"/>
          <w:numId w:val="13"/>
        </w:numPr>
        <w:spacing w:after="60" w:line="360" w:lineRule="auto"/>
        <w:rPr>
          <w:rFonts w:ascii="Arial" w:eastAsia="Times New Roman" w:hAnsi="Arial" w:cs="Arial"/>
          <w:b/>
          <w:kern w:val="2"/>
        </w:rPr>
      </w:pPr>
      <w:r w:rsidRPr="000D0F25">
        <w:rPr>
          <w:rFonts w:ascii="Arial" w:hAnsi="Arial" w:cs="Arial"/>
        </w:rPr>
        <w:t xml:space="preserve">Gruppe </w:t>
      </w:r>
      <w:r w:rsidRPr="000D0F25">
        <w:rPr>
          <w:rFonts w:ascii="Arial" w:hAnsi="Arial" w:cs="Arial"/>
          <w:b/>
          <w:bCs/>
        </w:rPr>
        <w:t>Handicap</w:t>
      </w:r>
      <w:r w:rsidRPr="000D0F25">
        <w:rPr>
          <w:rFonts w:ascii="Arial" w:hAnsi="Arial" w:cs="Arial"/>
        </w:rPr>
        <w:t xml:space="preserve"> </w:t>
      </w:r>
      <w:r w:rsidRPr="000D0F25">
        <w:rPr>
          <w:rFonts w:ascii="Arial" w:eastAsia="Times New Roman" w:hAnsi="Arial" w:cs="Arial"/>
          <w:b/>
          <w:kern w:val="2"/>
        </w:rPr>
        <w:t xml:space="preserve">Körperkraft </w:t>
      </w:r>
      <w:r w:rsidRPr="000D0F25">
        <w:rPr>
          <w:rFonts w:ascii="Arial" w:eastAsia="Times New Roman" w:hAnsi="Arial" w:cs="Arial"/>
          <w:kern w:val="2"/>
        </w:rPr>
        <w:t>(</w:t>
      </w:r>
      <w:r w:rsidR="003A2864" w:rsidRPr="000D0F25">
        <w:rPr>
          <w:rFonts w:ascii="Arial" w:eastAsia="Times New Roman" w:hAnsi="Arial" w:cs="Arial"/>
          <w:kern w:val="2"/>
        </w:rPr>
        <w:t xml:space="preserve">Arbeiten, die mit </w:t>
      </w:r>
      <w:r w:rsidRPr="000D0F25">
        <w:rPr>
          <w:rFonts w:ascii="Arial" w:eastAsia="Times New Roman" w:hAnsi="Arial" w:cs="Arial"/>
          <w:kern w:val="2"/>
        </w:rPr>
        <w:t>Heben, T</w:t>
      </w:r>
      <w:r w:rsidR="00543FA9" w:rsidRPr="000D0F25">
        <w:rPr>
          <w:rFonts w:ascii="Arial" w:eastAsia="Times New Roman" w:hAnsi="Arial" w:cs="Arial"/>
          <w:kern w:val="2"/>
        </w:rPr>
        <w:t>r</w:t>
      </w:r>
      <w:r w:rsidRPr="000D0F25">
        <w:rPr>
          <w:rFonts w:ascii="Arial" w:eastAsia="Times New Roman" w:hAnsi="Arial" w:cs="Arial"/>
          <w:kern w:val="2"/>
        </w:rPr>
        <w:t>agen</w:t>
      </w:r>
      <w:r w:rsidR="003A2864" w:rsidRPr="000D0F25">
        <w:rPr>
          <w:rFonts w:ascii="Arial" w:eastAsia="Times New Roman" w:hAnsi="Arial" w:cs="Arial"/>
          <w:kern w:val="2"/>
        </w:rPr>
        <w:t xml:space="preserve"> etc. verbunden sind</w:t>
      </w:r>
      <w:r w:rsidRPr="000D0F25">
        <w:rPr>
          <w:rFonts w:ascii="Arial" w:eastAsia="Times New Roman" w:hAnsi="Arial" w:cs="Arial"/>
          <w:kern w:val="2"/>
        </w:rPr>
        <w:t>)</w:t>
      </w:r>
      <w:r w:rsidRPr="000D0F25">
        <w:rPr>
          <w:rFonts w:ascii="Arial" w:eastAsia="Times New Roman" w:hAnsi="Arial" w:cs="Arial"/>
          <w:b/>
          <w:kern w:val="2"/>
        </w:rPr>
        <w:t xml:space="preserve"> </w:t>
      </w:r>
    </w:p>
    <w:p w14:paraId="6EB98936" w14:textId="6E9F5EF1" w:rsidR="008B725E" w:rsidRPr="000D0F25" w:rsidRDefault="008B725E" w:rsidP="000D0F25">
      <w:pPr>
        <w:pStyle w:val="Listenabsatz"/>
        <w:numPr>
          <w:ilvl w:val="0"/>
          <w:numId w:val="6"/>
        </w:numPr>
        <w:spacing w:after="60" w:line="360" w:lineRule="auto"/>
        <w:rPr>
          <w:rFonts w:ascii="Arial" w:eastAsia="Times New Roman" w:hAnsi="Arial" w:cs="Arial"/>
          <w:kern w:val="2"/>
        </w:rPr>
      </w:pPr>
      <w:r w:rsidRPr="000D0F25">
        <w:rPr>
          <w:rFonts w:ascii="Arial" w:eastAsia="Times New Roman" w:hAnsi="Arial" w:cs="Arial"/>
          <w:kern w:val="2"/>
        </w:rPr>
        <w:t>Erfordert die Tätigkeit den Einsatz von Körperkraft?</w:t>
      </w:r>
    </w:p>
    <w:p w14:paraId="730A421A" w14:textId="26E84CBE" w:rsidR="008B725E" w:rsidRPr="000D0F25" w:rsidRDefault="00EC1A36" w:rsidP="000D0F25">
      <w:pPr>
        <w:pStyle w:val="Listenabsatz"/>
        <w:numPr>
          <w:ilvl w:val="0"/>
          <w:numId w:val="6"/>
        </w:numPr>
        <w:spacing w:after="60" w:line="360" w:lineRule="auto"/>
        <w:rPr>
          <w:rFonts w:ascii="Arial" w:eastAsia="Times New Roman" w:hAnsi="Arial" w:cs="Arial"/>
          <w:kern w:val="2"/>
        </w:rPr>
      </w:pPr>
      <w:r w:rsidRPr="000D0F25">
        <w:rPr>
          <w:rFonts w:ascii="Arial" w:eastAsia="Times New Roman" w:hAnsi="Arial" w:cs="Arial"/>
          <w:kern w:val="2"/>
        </w:rPr>
        <w:t>Können</w:t>
      </w:r>
      <w:r w:rsidR="008B725E" w:rsidRPr="000D0F25">
        <w:rPr>
          <w:rFonts w:ascii="Arial" w:eastAsia="Times New Roman" w:hAnsi="Arial" w:cs="Arial"/>
          <w:kern w:val="2"/>
        </w:rPr>
        <w:t xml:space="preserve"> technische Hilfsmittel (</w:t>
      </w:r>
      <w:r w:rsidR="00543FA9" w:rsidRPr="000D0F25">
        <w:rPr>
          <w:rFonts w:ascii="Arial" w:eastAsia="Times New Roman" w:hAnsi="Arial" w:cs="Arial"/>
          <w:kern w:val="2"/>
        </w:rPr>
        <w:t xml:space="preserve">z.B. </w:t>
      </w:r>
      <w:r w:rsidR="008B725E" w:rsidRPr="000D0F25">
        <w:rPr>
          <w:rFonts w:ascii="Arial" w:eastAsia="Times New Roman" w:hAnsi="Arial" w:cs="Arial"/>
          <w:kern w:val="2"/>
        </w:rPr>
        <w:t>Hebe-, T</w:t>
      </w:r>
      <w:r w:rsidRPr="000D0F25">
        <w:rPr>
          <w:rFonts w:ascii="Arial" w:eastAsia="Times New Roman" w:hAnsi="Arial" w:cs="Arial"/>
          <w:kern w:val="2"/>
        </w:rPr>
        <w:t>r</w:t>
      </w:r>
      <w:r w:rsidR="008B725E" w:rsidRPr="000D0F25">
        <w:rPr>
          <w:rFonts w:ascii="Arial" w:eastAsia="Times New Roman" w:hAnsi="Arial" w:cs="Arial"/>
          <w:kern w:val="2"/>
        </w:rPr>
        <w:t>ansporthilfe</w:t>
      </w:r>
      <w:r w:rsidRPr="000D0F25">
        <w:rPr>
          <w:rFonts w:ascii="Arial" w:eastAsia="Times New Roman" w:hAnsi="Arial" w:cs="Arial"/>
          <w:kern w:val="2"/>
        </w:rPr>
        <w:t>n</w:t>
      </w:r>
      <w:r w:rsidR="00543FA9" w:rsidRPr="000D0F25">
        <w:rPr>
          <w:rFonts w:ascii="Arial" w:eastAsia="Times New Roman" w:hAnsi="Arial" w:cs="Arial"/>
          <w:kern w:val="2"/>
        </w:rPr>
        <w:t>)</w:t>
      </w:r>
      <w:r w:rsidRPr="000D0F25">
        <w:rPr>
          <w:rFonts w:ascii="Arial" w:eastAsia="Times New Roman" w:hAnsi="Arial" w:cs="Arial"/>
          <w:kern w:val="2"/>
        </w:rPr>
        <w:t xml:space="preserve"> das Handicap kompensieren?</w:t>
      </w:r>
    </w:p>
    <w:p w14:paraId="5823270D" w14:textId="77777777" w:rsidR="00EC1A36" w:rsidRDefault="00EC1A36" w:rsidP="000D0F25">
      <w:pPr>
        <w:spacing w:after="60" w:line="360" w:lineRule="auto"/>
        <w:rPr>
          <w:rFonts w:ascii="Arial" w:eastAsia="Times New Roman" w:hAnsi="Arial" w:cs="Arial"/>
          <w:kern w:val="2"/>
        </w:rPr>
      </w:pPr>
    </w:p>
    <w:p w14:paraId="7FFCD626" w14:textId="77777777" w:rsidR="000D0F25" w:rsidRPr="000D0F25" w:rsidRDefault="000D0F25" w:rsidP="000D0F25">
      <w:pPr>
        <w:spacing w:after="60" w:line="360" w:lineRule="auto"/>
        <w:rPr>
          <w:rFonts w:ascii="Arial" w:eastAsia="Times New Roman" w:hAnsi="Arial" w:cs="Arial"/>
          <w:kern w:val="2"/>
        </w:rPr>
      </w:pPr>
    </w:p>
    <w:p w14:paraId="59F912CF" w14:textId="03ECB4DB" w:rsidR="00EC1A36" w:rsidRPr="000D0F25" w:rsidRDefault="00EC1A36" w:rsidP="000D0F25">
      <w:pPr>
        <w:pStyle w:val="Listenabsatz"/>
        <w:numPr>
          <w:ilvl w:val="0"/>
          <w:numId w:val="13"/>
        </w:numPr>
        <w:spacing w:after="60" w:line="360" w:lineRule="auto"/>
        <w:rPr>
          <w:rFonts w:ascii="Arial" w:eastAsia="Times New Roman" w:hAnsi="Arial" w:cs="Arial"/>
          <w:b/>
          <w:kern w:val="2"/>
        </w:rPr>
      </w:pPr>
      <w:r w:rsidRPr="000D0F25">
        <w:rPr>
          <w:rFonts w:ascii="Arial" w:hAnsi="Arial" w:cs="Arial"/>
        </w:rPr>
        <w:t xml:space="preserve">Gruppe </w:t>
      </w:r>
      <w:r w:rsidR="00CB0876" w:rsidRPr="000D0F25">
        <w:rPr>
          <w:rFonts w:ascii="Arial" w:eastAsia="Times New Roman" w:hAnsi="Arial" w:cs="Arial"/>
          <w:b/>
          <w:kern w:val="2"/>
        </w:rPr>
        <w:t>körperliche/internistische Handicaps</w:t>
      </w:r>
      <w:r w:rsidRPr="000D0F25">
        <w:rPr>
          <w:rFonts w:ascii="Arial" w:eastAsia="Times New Roman" w:hAnsi="Arial" w:cs="Arial"/>
          <w:b/>
          <w:kern w:val="2"/>
        </w:rPr>
        <w:t xml:space="preserve">  </w:t>
      </w:r>
    </w:p>
    <w:p w14:paraId="4353827A" w14:textId="5B64191F" w:rsidR="00EC1A36" w:rsidRPr="000D0F25" w:rsidRDefault="00A34239" w:rsidP="000D0F25">
      <w:pPr>
        <w:pStyle w:val="Listenabsatz"/>
        <w:numPr>
          <w:ilvl w:val="0"/>
          <w:numId w:val="6"/>
        </w:numPr>
        <w:spacing w:after="60" w:line="360" w:lineRule="auto"/>
        <w:rPr>
          <w:rFonts w:ascii="Arial" w:eastAsia="Times New Roman" w:hAnsi="Arial" w:cs="Arial"/>
          <w:kern w:val="2"/>
        </w:rPr>
      </w:pPr>
      <w:r w:rsidRPr="000D0F25">
        <w:rPr>
          <w:rFonts w:ascii="Arial" w:eastAsia="Times New Roman" w:hAnsi="Arial" w:cs="Arial"/>
          <w:kern w:val="2"/>
        </w:rPr>
        <w:t>Bestehen besondere Belastungen durch Hitze, Kälte, Staub, Zugluft</w:t>
      </w:r>
      <w:r w:rsidR="00EC1A36" w:rsidRPr="000D0F25">
        <w:rPr>
          <w:rFonts w:ascii="Arial" w:eastAsia="Times New Roman" w:hAnsi="Arial" w:cs="Arial"/>
          <w:kern w:val="2"/>
        </w:rPr>
        <w:t>?</w:t>
      </w:r>
    </w:p>
    <w:p w14:paraId="48F936FA" w14:textId="7DBF00D2" w:rsidR="00A34239" w:rsidRPr="000D0F25" w:rsidRDefault="00A34239" w:rsidP="000D0F25">
      <w:pPr>
        <w:pStyle w:val="Listenabsatz"/>
        <w:numPr>
          <w:ilvl w:val="0"/>
          <w:numId w:val="6"/>
        </w:numPr>
        <w:spacing w:after="60" w:line="360" w:lineRule="auto"/>
        <w:rPr>
          <w:rFonts w:ascii="Arial" w:eastAsia="Times New Roman" w:hAnsi="Arial" w:cs="Arial"/>
          <w:kern w:val="2"/>
        </w:rPr>
      </w:pPr>
      <w:r w:rsidRPr="000D0F25">
        <w:rPr>
          <w:rFonts w:ascii="Arial" w:eastAsia="Times New Roman" w:hAnsi="Arial" w:cs="Arial"/>
          <w:kern w:val="2"/>
        </w:rPr>
        <w:t>Können technische Hilfsmittel diese Einflüsse reduzieren?</w:t>
      </w:r>
    </w:p>
    <w:p w14:paraId="75C15A6F" w14:textId="7F008615" w:rsidR="00EC1A36" w:rsidRPr="000D0F25" w:rsidRDefault="00A34239" w:rsidP="000D0F25">
      <w:pPr>
        <w:pStyle w:val="Listenabsatz"/>
        <w:numPr>
          <w:ilvl w:val="0"/>
          <w:numId w:val="6"/>
        </w:numPr>
        <w:spacing w:after="60" w:line="360" w:lineRule="auto"/>
        <w:rPr>
          <w:rFonts w:ascii="Arial" w:eastAsia="Times New Roman" w:hAnsi="Arial" w:cs="Arial"/>
          <w:kern w:val="2"/>
        </w:rPr>
      </w:pPr>
      <w:r w:rsidRPr="000D0F25">
        <w:rPr>
          <w:rFonts w:ascii="Arial" w:eastAsia="Times New Roman" w:hAnsi="Arial" w:cs="Arial"/>
          <w:kern w:val="2"/>
        </w:rPr>
        <w:t>Sind wegen internistischer Besonderheiten (z</w:t>
      </w:r>
      <w:r w:rsidR="00CC1DF1" w:rsidRPr="000D0F25">
        <w:rPr>
          <w:rFonts w:ascii="Arial" w:eastAsia="Times New Roman" w:hAnsi="Arial" w:cs="Arial"/>
          <w:kern w:val="2"/>
        </w:rPr>
        <w:t>.</w:t>
      </w:r>
      <w:r w:rsidRPr="000D0F25">
        <w:rPr>
          <w:rFonts w:ascii="Arial" w:eastAsia="Times New Roman" w:hAnsi="Arial" w:cs="Arial"/>
          <w:kern w:val="2"/>
        </w:rPr>
        <w:t>B</w:t>
      </w:r>
      <w:r w:rsidR="00CC1DF1" w:rsidRPr="000D0F25">
        <w:rPr>
          <w:rFonts w:ascii="Arial" w:eastAsia="Times New Roman" w:hAnsi="Arial" w:cs="Arial"/>
          <w:kern w:val="2"/>
        </w:rPr>
        <w:t>.</w:t>
      </w:r>
      <w:r w:rsidRPr="000D0F25">
        <w:rPr>
          <w:rFonts w:ascii="Arial" w:eastAsia="Times New Roman" w:hAnsi="Arial" w:cs="Arial"/>
          <w:kern w:val="2"/>
        </w:rPr>
        <w:t xml:space="preserve"> Insulingabe</w:t>
      </w:r>
      <w:r w:rsidR="00CC1DF1" w:rsidRPr="000D0F25">
        <w:rPr>
          <w:rFonts w:ascii="Arial" w:eastAsia="Times New Roman" w:hAnsi="Arial" w:cs="Arial"/>
          <w:kern w:val="2"/>
        </w:rPr>
        <w:t xml:space="preserve">, </w:t>
      </w:r>
      <w:r w:rsidRPr="000D0F25">
        <w:rPr>
          <w:rFonts w:ascii="Arial" w:eastAsia="Times New Roman" w:hAnsi="Arial" w:cs="Arial"/>
          <w:kern w:val="2"/>
        </w:rPr>
        <w:t>Inkontinenz) zusätzliche Pausen oder Toilettengänge erforderlich? Können insoweit die Arbeitsabläufe angepasst werden?</w:t>
      </w:r>
    </w:p>
    <w:p w14:paraId="1457E225" w14:textId="759DF7D2" w:rsidR="00E951B4" w:rsidRPr="000D0F25" w:rsidRDefault="00A34239" w:rsidP="000D0F25">
      <w:pPr>
        <w:pStyle w:val="Listenabsatz"/>
        <w:numPr>
          <w:ilvl w:val="0"/>
          <w:numId w:val="13"/>
        </w:numPr>
        <w:spacing w:line="360" w:lineRule="auto"/>
        <w:rPr>
          <w:rFonts w:ascii="Arial" w:hAnsi="Arial" w:cs="Arial"/>
        </w:rPr>
      </w:pPr>
      <w:r w:rsidRPr="000D0F25">
        <w:rPr>
          <w:rFonts w:ascii="Arial" w:hAnsi="Arial" w:cs="Arial"/>
        </w:rPr>
        <w:lastRenderedPageBreak/>
        <w:t>Gruppe</w:t>
      </w:r>
      <w:r w:rsidR="001D48B7" w:rsidRPr="000D0F25">
        <w:rPr>
          <w:rFonts w:ascii="Arial" w:hAnsi="Arial" w:cs="Arial"/>
        </w:rPr>
        <w:t xml:space="preserve"> </w:t>
      </w:r>
      <w:r w:rsidR="001D48B7" w:rsidRPr="000D0F25">
        <w:rPr>
          <w:rFonts w:ascii="Arial" w:hAnsi="Arial" w:cs="Arial"/>
          <w:b/>
          <w:bCs/>
        </w:rPr>
        <w:t>geistige</w:t>
      </w:r>
      <w:r w:rsidR="001D48B7" w:rsidRPr="000D0F25">
        <w:rPr>
          <w:rFonts w:ascii="Arial" w:hAnsi="Arial" w:cs="Arial"/>
          <w:b/>
        </w:rPr>
        <w:t>s</w:t>
      </w:r>
      <w:r w:rsidRPr="000D0F25">
        <w:rPr>
          <w:rFonts w:ascii="Arial" w:hAnsi="Arial" w:cs="Arial"/>
          <w:b/>
        </w:rPr>
        <w:t xml:space="preserve"> Handicap </w:t>
      </w:r>
    </w:p>
    <w:p w14:paraId="0A8B4ECE" w14:textId="111D4442" w:rsidR="00E951B4" w:rsidRPr="000D0F25" w:rsidRDefault="00A34239" w:rsidP="000D0F25">
      <w:pPr>
        <w:pStyle w:val="Listenabsatz"/>
        <w:numPr>
          <w:ilvl w:val="0"/>
          <w:numId w:val="6"/>
        </w:numPr>
        <w:spacing w:after="60" w:line="360" w:lineRule="auto"/>
        <w:rPr>
          <w:rFonts w:ascii="Arial" w:eastAsia="Times New Roman" w:hAnsi="Arial" w:cs="Arial"/>
          <w:kern w:val="2"/>
        </w:rPr>
      </w:pPr>
      <w:r w:rsidRPr="000D0F25">
        <w:rPr>
          <w:rFonts w:ascii="Arial" w:eastAsia="Times New Roman" w:hAnsi="Arial" w:cs="Arial"/>
          <w:kern w:val="2"/>
        </w:rPr>
        <w:t>Ist die Arbeitsorganisation klar strukturiert?</w:t>
      </w:r>
    </w:p>
    <w:p w14:paraId="2AD04529" w14:textId="3EE61F97" w:rsidR="00A34239" w:rsidRPr="000D0F25" w:rsidRDefault="00A34239" w:rsidP="000D0F25">
      <w:pPr>
        <w:pStyle w:val="Listenabsatz"/>
        <w:numPr>
          <w:ilvl w:val="0"/>
          <w:numId w:val="6"/>
        </w:numPr>
        <w:spacing w:after="60" w:line="360" w:lineRule="auto"/>
        <w:rPr>
          <w:rFonts w:ascii="Arial" w:eastAsia="Times New Roman" w:hAnsi="Arial" w:cs="Arial"/>
          <w:kern w:val="2"/>
        </w:rPr>
      </w:pPr>
      <w:r w:rsidRPr="000D0F25">
        <w:rPr>
          <w:rFonts w:ascii="Arial" w:eastAsia="Times New Roman" w:hAnsi="Arial" w:cs="Arial"/>
          <w:kern w:val="2"/>
        </w:rPr>
        <w:t>Bestehen besondere Anforderungen an Kommunikationsfähigkeit und -tempo?</w:t>
      </w:r>
    </w:p>
    <w:p w14:paraId="1D56CC88" w14:textId="4784E796" w:rsidR="00A34239" w:rsidRPr="000D0F25" w:rsidRDefault="00A34239" w:rsidP="000D0F25">
      <w:pPr>
        <w:pStyle w:val="Listenabsatz"/>
        <w:numPr>
          <w:ilvl w:val="0"/>
          <w:numId w:val="6"/>
        </w:numPr>
        <w:spacing w:after="60" w:line="360" w:lineRule="auto"/>
        <w:rPr>
          <w:rFonts w:ascii="Arial" w:eastAsia="Times New Roman" w:hAnsi="Arial" w:cs="Arial"/>
          <w:kern w:val="2"/>
        </w:rPr>
      </w:pPr>
      <w:r w:rsidRPr="000D0F25">
        <w:rPr>
          <w:rFonts w:ascii="Arial" w:eastAsia="Times New Roman" w:hAnsi="Arial" w:cs="Arial"/>
          <w:kern w:val="2"/>
        </w:rPr>
        <w:t>Können Arbeitszeit und Arbeitsrhythmus angepasst werden?</w:t>
      </w:r>
    </w:p>
    <w:p w14:paraId="50B54C5E" w14:textId="33962F4A" w:rsidR="00A34239" w:rsidRDefault="00A34239" w:rsidP="000D0F25">
      <w:pPr>
        <w:spacing w:after="60" w:line="360" w:lineRule="auto"/>
        <w:rPr>
          <w:rFonts w:ascii="Arial" w:eastAsia="Times New Roman" w:hAnsi="Arial" w:cs="Arial"/>
          <w:kern w:val="2"/>
        </w:rPr>
      </w:pPr>
    </w:p>
    <w:p w14:paraId="17D3F6A5" w14:textId="77777777" w:rsidR="000D0F25" w:rsidRPr="000D0F25" w:rsidRDefault="000D0F25" w:rsidP="000D0F25">
      <w:pPr>
        <w:spacing w:after="60" w:line="360" w:lineRule="auto"/>
        <w:rPr>
          <w:rFonts w:ascii="Arial" w:eastAsia="Times New Roman" w:hAnsi="Arial" w:cs="Arial"/>
          <w:kern w:val="2"/>
        </w:rPr>
      </w:pPr>
    </w:p>
    <w:p w14:paraId="23A0FBA2" w14:textId="5848C57F" w:rsidR="00A34239" w:rsidRPr="000D0F25" w:rsidRDefault="00A34239" w:rsidP="000D0F25">
      <w:pPr>
        <w:pStyle w:val="Listenabsatz"/>
        <w:numPr>
          <w:ilvl w:val="0"/>
          <w:numId w:val="13"/>
        </w:numPr>
        <w:spacing w:after="60" w:line="360" w:lineRule="auto"/>
        <w:rPr>
          <w:rFonts w:ascii="Arial" w:eastAsia="Times New Roman" w:hAnsi="Arial" w:cs="Arial"/>
          <w:b/>
          <w:kern w:val="2"/>
        </w:rPr>
      </w:pPr>
      <w:r w:rsidRPr="000D0F25">
        <w:rPr>
          <w:rFonts w:ascii="Arial" w:eastAsia="Times New Roman" w:hAnsi="Arial" w:cs="Arial"/>
          <w:kern w:val="2"/>
        </w:rPr>
        <w:t xml:space="preserve">Gruppe </w:t>
      </w:r>
      <w:r w:rsidRPr="000D0F25">
        <w:rPr>
          <w:rFonts w:ascii="Arial" w:eastAsia="Times New Roman" w:hAnsi="Arial" w:cs="Arial"/>
          <w:b/>
          <w:kern w:val="2"/>
        </w:rPr>
        <w:t>Handicap Psyche</w:t>
      </w:r>
    </w:p>
    <w:p w14:paraId="06A96DCD" w14:textId="5FC8B1A4" w:rsidR="00C8336F" w:rsidRPr="000D0F25" w:rsidRDefault="00C8336F" w:rsidP="000D0F25">
      <w:pPr>
        <w:pStyle w:val="Listenabsatz"/>
        <w:numPr>
          <w:ilvl w:val="0"/>
          <w:numId w:val="8"/>
        </w:numPr>
        <w:spacing w:after="60" w:line="360" w:lineRule="auto"/>
        <w:rPr>
          <w:rFonts w:ascii="Arial" w:eastAsia="Times New Roman" w:hAnsi="Arial" w:cs="Arial"/>
          <w:kern w:val="2"/>
        </w:rPr>
      </w:pPr>
      <w:r w:rsidRPr="000D0F25">
        <w:rPr>
          <w:rFonts w:ascii="Arial" w:eastAsia="Times New Roman" w:hAnsi="Arial" w:cs="Arial"/>
          <w:kern w:val="2"/>
        </w:rPr>
        <w:t>Besteht Kontakt mit aggressiver Kundschaft?</w:t>
      </w:r>
    </w:p>
    <w:p w14:paraId="2CE61103" w14:textId="0BE399AF" w:rsidR="00C8336F" w:rsidRPr="000D0F25" w:rsidRDefault="00C8336F" w:rsidP="000D0F25">
      <w:pPr>
        <w:pStyle w:val="Listenabsatz"/>
        <w:numPr>
          <w:ilvl w:val="0"/>
          <w:numId w:val="8"/>
        </w:numPr>
        <w:spacing w:after="60" w:line="360" w:lineRule="auto"/>
        <w:rPr>
          <w:rFonts w:ascii="Arial" w:eastAsia="Times New Roman" w:hAnsi="Arial" w:cs="Arial"/>
          <w:kern w:val="2"/>
        </w:rPr>
      </w:pPr>
      <w:r w:rsidRPr="000D0F25">
        <w:rPr>
          <w:rFonts w:ascii="Arial" w:eastAsia="Times New Roman" w:hAnsi="Arial" w:cs="Arial"/>
          <w:kern w:val="2"/>
        </w:rPr>
        <w:t>Sind Arbeitszeiten variierbar?</w:t>
      </w:r>
    </w:p>
    <w:p w14:paraId="310D8E34" w14:textId="54BBDF96" w:rsidR="00A34239" w:rsidRPr="000D0F25" w:rsidRDefault="00C8336F" w:rsidP="000D0F25">
      <w:pPr>
        <w:pStyle w:val="Listenabsatz"/>
        <w:numPr>
          <w:ilvl w:val="0"/>
          <w:numId w:val="8"/>
        </w:numPr>
        <w:spacing w:after="60" w:line="360" w:lineRule="auto"/>
        <w:rPr>
          <w:rFonts w:ascii="Arial" w:eastAsia="Times New Roman" w:hAnsi="Arial" w:cs="Arial"/>
          <w:kern w:val="2"/>
        </w:rPr>
      </w:pPr>
      <w:r w:rsidRPr="000D0F25">
        <w:rPr>
          <w:rFonts w:ascii="Arial" w:eastAsia="Times New Roman" w:hAnsi="Arial" w:cs="Arial"/>
          <w:kern w:val="2"/>
        </w:rPr>
        <w:t>Besteht hoher Arbeitsdruck? Ist der Arbeitsrhythmus eng getaktet?</w:t>
      </w:r>
    </w:p>
    <w:p w14:paraId="467D57EE" w14:textId="0BD5BD6C" w:rsidR="00C8336F" w:rsidRPr="000D0F25" w:rsidRDefault="00C8336F" w:rsidP="000D0F25">
      <w:pPr>
        <w:pStyle w:val="Listenabsatz"/>
        <w:numPr>
          <w:ilvl w:val="0"/>
          <w:numId w:val="8"/>
        </w:numPr>
        <w:spacing w:after="60" w:line="360" w:lineRule="auto"/>
        <w:rPr>
          <w:rFonts w:ascii="Arial" w:eastAsia="Times New Roman" w:hAnsi="Arial" w:cs="Arial"/>
          <w:kern w:val="2"/>
        </w:rPr>
      </w:pPr>
      <w:r w:rsidRPr="000D0F25">
        <w:rPr>
          <w:rFonts w:ascii="Arial" w:eastAsia="Times New Roman" w:hAnsi="Arial" w:cs="Arial"/>
          <w:kern w:val="2"/>
        </w:rPr>
        <w:t>Bestehen klare Arbeitsstrukturen?</w:t>
      </w:r>
    </w:p>
    <w:p w14:paraId="21D08438" w14:textId="4CC01F48" w:rsidR="00C8336F" w:rsidRPr="000D0F25" w:rsidRDefault="00C8336F" w:rsidP="000D0F25">
      <w:pPr>
        <w:pStyle w:val="Listenabsatz"/>
        <w:numPr>
          <w:ilvl w:val="0"/>
          <w:numId w:val="8"/>
        </w:numPr>
        <w:spacing w:after="60" w:line="360" w:lineRule="auto"/>
        <w:rPr>
          <w:rFonts w:ascii="Arial" w:eastAsia="Times New Roman" w:hAnsi="Arial" w:cs="Arial"/>
          <w:kern w:val="2"/>
        </w:rPr>
      </w:pPr>
      <w:r w:rsidRPr="000D0F25">
        <w:rPr>
          <w:rFonts w:ascii="Arial" w:eastAsia="Times New Roman" w:hAnsi="Arial" w:cs="Arial"/>
          <w:kern w:val="2"/>
        </w:rPr>
        <w:t>Welche Anpassungen sind jeweils möglich?</w:t>
      </w:r>
    </w:p>
    <w:p w14:paraId="1D5AF281" w14:textId="6AB51CBA" w:rsidR="00E951B4" w:rsidRPr="000D0F25" w:rsidRDefault="00E951B4" w:rsidP="000D0F25">
      <w:pPr>
        <w:pStyle w:val="Listenabsatz"/>
        <w:spacing w:line="360" w:lineRule="auto"/>
        <w:rPr>
          <w:rFonts w:ascii="Arial" w:eastAsia="Times New Roman" w:hAnsi="Arial" w:cs="Arial"/>
          <w:kern w:val="2"/>
        </w:rPr>
      </w:pPr>
    </w:p>
    <w:p w14:paraId="4E05E9E7" w14:textId="77777777" w:rsidR="000D0F25" w:rsidRDefault="000D0F25" w:rsidP="000D0F25">
      <w:pPr>
        <w:pStyle w:val="Listenabsatz"/>
        <w:spacing w:line="360" w:lineRule="auto"/>
        <w:rPr>
          <w:rFonts w:ascii="Arial" w:eastAsia="Times New Roman" w:hAnsi="Arial" w:cs="Arial"/>
          <w:kern w:val="2"/>
        </w:rPr>
      </w:pPr>
    </w:p>
    <w:p w14:paraId="2F08E83F" w14:textId="2E13F0B4" w:rsidR="00C8336F" w:rsidRPr="000D0F25" w:rsidRDefault="00C8336F" w:rsidP="000D0F25">
      <w:pPr>
        <w:pStyle w:val="Listenabsatz"/>
        <w:numPr>
          <w:ilvl w:val="0"/>
          <w:numId w:val="13"/>
        </w:numPr>
        <w:spacing w:line="360" w:lineRule="auto"/>
        <w:rPr>
          <w:rFonts w:ascii="Arial" w:eastAsia="Times New Roman" w:hAnsi="Arial" w:cs="Arial"/>
          <w:kern w:val="2"/>
        </w:rPr>
      </w:pPr>
      <w:r w:rsidRPr="000D0F25">
        <w:rPr>
          <w:rFonts w:ascii="Arial" w:eastAsia="Times New Roman" w:hAnsi="Arial" w:cs="Arial"/>
          <w:kern w:val="2"/>
        </w:rPr>
        <w:t xml:space="preserve">Gruppe </w:t>
      </w:r>
      <w:r w:rsidRPr="000D0F25">
        <w:rPr>
          <w:rFonts w:ascii="Arial" w:eastAsia="Times New Roman" w:hAnsi="Arial" w:cs="Arial"/>
          <w:b/>
          <w:kern w:val="2"/>
        </w:rPr>
        <w:t>Handicap Sinne</w:t>
      </w:r>
    </w:p>
    <w:p w14:paraId="03C28265" w14:textId="3DDF746B" w:rsidR="00C8336F" w:rsidRPr="000D0F25" w:rsidRDefault="00C8336F" w:rsidP="000D0F25">
      <w:pPr>
        <w:pStyle w:val="Listenabsatz"/>
        <w:numPr>
          <w:ilvl w:val="0"/>
          <w:numId w:val="14"/>
        </w:numPr>
        <w:spacing w:line="360" w:lineRule="auto"/>
        <w:rPr>
          <w:rFonts w:ascii="Arial" w:eastAsia="Times New Roman" w:hAnsi="Arial" w:cs="Arial"/>
          <w:kern w:val="2"/>
        </w:rPr>
      </w:pPr>
      <w:r w:rsidRPr="000D0F25">
        <w:rPr>
          <w:rFonts w:ascii="Arial" w:eastAsia="Times New Roman" w:hAnsi="Arial" w:cs="Arial"/>
          <w:b/>
          <w:kern w:val="2"/>
        </w:rPr>
        <w:t>Sehen</w:t>
      </w:r>
      <w:r w:rsidRPr="000D0F25">
        <w:rPr>
          <w:rFonts w:ascii="Arial" w:eastAsia="Times New Roman" w:hAnsi="Arial" w:cs="Arial"/>
          <w:kern w:val="2"/>
        </w:rPr>
        <w:t>:</w:t>
      </w:r>
    </w:p>
    <w:p w14:paraId="5811176F" w14:textId="04532846" w:rsidR="00C8336F" w:rsidRPr="000D0F25" w:rsidRDefault="00C8336F" w:rsidP="000D0F25">
      <w:pPr>
        <w:pStyle w:val="Listenabsatz"/>
        <w:numPr>
          <w:ilvl w:val="0"/>
          <w:numId w:val="10"/>
        </w:numPr>
        <w:spacing w:line="360" w:lineRule="auto"/>
        <w:rPr>
          <w:rFonts w:ascii="Arial" w:eastAsia="Times New Roman" w:hAnsi="Arial" w:cs="Arial"/>
          <w:kern w:val="2"/>
        </w:rPr>
      </w:pPr>
      <w:r w:rsidRPr="000D0F25">
        <w:rPr>
          <w:rFonts w:ascii="Arial" w:eastAsia="Times New Roman" w:hAnsi="Arial" w:cs="Arial"/>
          <w:kern w:val="2"/>
        </w:rPr>
        <w:t>Sind Seh- und Lesehilfen am Bildschirm</w:t>
      </w:r>
      <w:r w:rsidR="00057047" w:rsidRPr="000D0F25">
        <w:rPr>
          <w:rFonts w:ascii="Arial" w:eastAsia="Times New Roman" w:hAnsi="Arial" w:cs="Arial"/>
          <w:kern w:val="2"/>
        </w:rPr>
        <w:t>/</w:t>
      </w:r>
      <w:r w:rsidRPr="000D0F25">
        <w:rPr>
          <w:rFonts w:ascii="Arial" w:eastAsia="Times New Roman" w:hAnsi="Arial" w:cs="Arial"/>
          <w:kern w:val="2"/>
        </w:rPr>
        <w:t xml:space="preserve"> erleichternde Softwarelösungen vorhanden?</w:t>
      </w:r>
    </w:p>
    <w:p w14:paraId="22BCE6C0" w14:textId="27C4199F" w:rsidR="00C8336F" w:rsidRPr="000D0F25" w:rsidRDefault="00C8336F" w:rsidP="000D0F25">
      <w:pPr>
        <w:pStyle w:val="Listenabsatz"/>
        <w:numPr>
          <w:ilvl w:val="0"/>
          <w:numId w:val="10"/>
        </w:numPr>
        <w:spacing w:line="360" w:lineRule="auto"/>
        <w:rPr>
          <w:rFonts w:ascii="Arial" w:eastAsia="Times New Roman" w:hAnsi="Arial" w:cs="Arial"/>
          <w:kern w:val="2"/>
        </w:rPr>
      </w:pPr>
      <w:r w:rsidRPr="000D0F25">
        <w:rPr>
          <w:rFonts w:ascii="Arial" w:eastAsia="Times New Roman" w:hAnsi="Arial" w:cs="Arial"/>
          <w:kern w:val="2"/>
        </w:rPr>
        <w:t>Bestehen Boden- und Wegemarkierungen (auch in Toiletten- und Pausenräumen)?</w:t>
      </w:r>
    </w:p>
    <w:p w14:paraId="43ED1D08" w14:textId="0CCAF360" w:rsidR="00C8336F" w:rsidRPr="000D0F25" w:rsidRDefault="00685158" w:rsidP="000D0F25">
      <w:pPr>
        <w:pStyle w:val="Listenabsatz"/>
        <w:numPr>
          <w:ilvl w:val="0"/>
          <w:numId w:val="10"/>
        </w:numPr>
        <w:spacing w:line="360" w:lineRule="auto"/>
        <w:rPr>
          <w:rFonts w:ascii="Arial" w:eastAsia="Times New Roman" w:hAnsi="Arial" w:cs="Arial"/>
          <w:kern w:val="2"/>
        </w:rPr>
      </w:pPr>
      <w:r w:rsidRPr="000D0F25">
        <w:rPr>
          <w:rFonts w:ascii="Arial" w:eastAsia="Times New Roman" w:hAnsi="Arial" w:cs="Arial"/>
          <w:kern w:val="2"/>
        </w:rPr>
        <w:t>Können</w:t>
      </w:r>
      <w:r w:rsidR="00C8336F" w:rsidRPr="000D0F25">
        <w:rPr>
          <w:rFonts w:ascii="Arial" w:eastAsia="Times New Roman" w:hAnsi="Arial" w:cs="Arial"/>
          <w:kern w:val="2"/>
        </w:rPr>
        <w:t xml:space="preserve"> Stolperfallen </w:t>
      </w:r>
      <w:r w:rsidRPr="000D0F25">
        <w:rPr>
          <w:rFonts w:ascii="Arial" w:eastAsia="Times New Roman" w:hAnsi="Arial" w:cs="Arial"/>
          <w:kern w:val="2"/>
        </w:rPr>
        <w:t>beseitigt werden</w:t>
      </w:r>
      <w:r w:rsidR="00C8336F" w:rsidRPr="000D0F25">
        <w:rPr>
          <w:rFonts w:ascii="Arial" w:eastAsia="Times New Roman" w:hAnsi="Arial" w:cs="Arial"/>
          <w:kern w:val="2"/>
        </w:rPr>
        <w:t>?</w:t>
      </w:r>
    </w:p>
    <w:p w14:paraId="7A7F881B" w14:textId="77777777" w:rsidR="00C8336F" w:rsidRPr="000D0F25" w:rsidRDefault="00C8336F" w:rsidP="000D0F25">
      <w:pPr>
        <w:pStyle w:val="Listenabsatz"/>
        <w:spacing w:line="360" w:lineRule="auto"/>
        <w:rPr>
          <w:rFonts w:ascii="Arial" w:eastAsia="Times New Roman" w:hAnsi="Arial" w:cs="Arial"/>
          <w:kern w:val="2"/>
        </w:rPr>
      </w:pPr>
    </w:p>
    <w:p w14:paraId="09956999" w14:textId="6C5C0927" w:rsidR="00C8336F" w:rsidRPr="000D0F25" w:rsidRDefault="00C8336F" w:rsidP="000D0F25">
      <w:pPr>
        <w:pStyle w:val="Listenabsatz"/>
        <w:numPr>
          <w:ilvl w:val="0"/>
          <w:numId w:val="14"/>
        </w:numPr>
        <w:spacing w:line="360" w:lineRule="auto"/>
        <w:rPr>
          <w:rFonts w:ascii="Arial" w:eastAsia="Times New Roman" w:hAnsi="Arial" w:cs="Arial"/>
          <w:b/>
          <w:kern w:val="2"/>
        </w:rPr>
      </w:pPr>
      <w:r w:rsidRPr="000D0F25">
        <w:rPr>
          <w:rFonts w:ascii="Arial" w:eastAsia="Times New Roman" w:hAnsi="Arial" w:cs="Arial"/>
          <w:b/>
          <w:kern w:val="2"/>
        </w:rPr>
        <w:t>Hören:</w:t>
      </w:r>
    </w:p>
    <w:p w14:paraId="29838042" w14:textId="57B360CD" w:rsidR="00C8336F" w:rsidRPr="000D0F25" w:rsidRDefault="00C8336F" w:rsidP="000D0F25">
      <w:pPr>
        <w:pStyle w:val="Listenabsatz"/>
        <w:numPr>
          <w:ilvl w:val="0"/>
          <w:numId w:val="11"/>
        </w:numPr>
        <w:spacing w:line="360" w:lineRule="auto"/>
        <w:rPr>
          <w:rFonts w:ascii="Arial" w:eastAsia="Times New Roman" w:hAnsi="Arial" w:cs="Arial"/>
          <w:kern w:val="2"/>
        </w:rPr>
      </w:pPr>
      <w:r w:rsidRPr="000D0F25">
        <w:rPr>
          <w:rFonts w:ascii="Arial" w:eastAsia="Times New Roman" w:hAnsi="Arial" w:cs="Arial"/>
          <w:kern w:val="2"/>
        </w:rPr>
        <w:t xml:space="preserve">Bestehen </w:t>
      </w:r>
      <w:r w:rsidR="00D076C7" w:rsidRPr="000D0F25">
        <w:rPr>
          <w:rFonts w:ascii="Arial" w:eastAsia="Times New Roman" w:hAnsi="Arial" w:cs="Arial"/>
          <w:kern w:val="2"/>
        </w:rPr>
        <w:t xml:space="preserve">besondere </w:t>
      </w:r>
      <w:r w:rsidRPr="000D0F25">
        <w:rPr>
          <w:rFonts w:ascii="Arial" w:eastAsia="Times New Roman" w:hAnsi="Arial" w:cs="Arial"/>
          <w:kern w:val="2"/>
        </w:rPr>
        <w:t>Anforderungen an das Hören?</w:t>
      </w:r>
    </w:p>
    <w:p w14:paraId="3B72DA58" w14:textId="77777777" w:rsidR="00551CFF" w:rsidRPr="000D0F25" w:rsidRDefault="00C8336F" w:rsidP="000D0F25">
      <w:pPr>
        <w:pStyle w:val="Listenabsatz"/>
        <w:numPr>
          <w:ilvl w:val="0"/>
          <w:numId w:val="11"/>
        </w:numPr>
        <w:spacing w:line="360" w:lineRule="auto"/>
        <w:rPr>
          <w:rFonts w:ascii="Arial" w:eastAsia="Times New Roman" w:hAnsi="Arial" w:cs="Arial"/>
          <w:kern w:val="2"/>
        </w:rPr>
      </w:pPr>
      <w:r w:rsidRPr="000D0F25">
        <w:rPr>
          <w:rFonts w:ascii="Arial" w:eastAsia="Times New Roman" w:hAnsi="Arial" w:cs="Arial"/>
          <w:kern w:val="2"/>
        </w:rPr>
        <w:t>Können Hörhilfen</w:t>
      </w:r>
      <w:r w:rsidR="0074690F" w:rsidRPr="000D0F25">
        <w:rPr>
          <w:rFonts w:ascii="Arial" w:eastAsia="Times New Roman" w:hAnsi="Arial" w:cs="Arial"/>
          <w:kern w:val="2"/>
        </w:rPr>
        <w:t xml:space="preserve"> oder </w:t>
      </w:r>
      <w:r w:rsidRPr="000D0F25">
        <w:rPr>
          <w:rFonts w:ascii="Arial" w:eastAsia="Times New Roman" w:hAnsi="Arial" w:cs="Arial"/>
          <w:kern w:val="2"/>
        </w:rPr>
        <w:t>Headsets Höreinschränkungen kompensieren?</w:t>
      </w:r>
    </w:p>
    <w:p w14:paraId="4400DABD" w14:textId="2E7E6F46" w:rsidR="00C8336F" w:rsidRPr="000D0F25" w:rsidRDefault="005A325D" w:rsidP="000D0F25">
      <w:pPr>
        <w:pStyle w:val="Listenabsatz"/>
        <w:numPr>
          <w:ilvl w:val="0"/>
          <w:numId w:val="11"/>
        </w:numPr>
        <w:spacing w:line="360" w:lineRule="auto"/>
        <w:rPr>
          <w:rFonts w:ascii="Arial" w:eastAsia="Times New Roman" w:hAnsi="Arial" w:cs="Arial"/>
          <w:kern w:val="2"/>
        </w:rPr>
      </w:pPr>
      <w:r w:rsidRPr="000D0F25">
        <w:rPr>
          <w:rFonts w:ascii="Arial" w:eastAsia="Times New Roman" w:hAnsi="Arial" w:cs="Arial"/>
          <w:kern w:val="2"/>
        </w:rPr>
        <w:t>S</w:t>
      </w:r>
      <w:r w:rsidR="0074690F" w:rsidRPr="000D0F25">
        <w:rPr>
          <w:rFonts w:ascii="Arial" w:eastAsia="Times New Roman" w:hAnsi="Arial" w:cs="Arial"/>
          <w:kern w:val="2"/>
        </w:rPr>
        <w:t xml:space="preserve">ind </w:t>
      </w:r>
      <w:r w:rsidR="00C8336F" w:rsidRPr="000D0F25">
        <w:rPr>
          <w:rFonts w:ascii="Arial" w:eastAsia="Times New Roman" w:hAnsi="Arial" w:cs="Arial"/>
          <w:kern w:val="2"/>
        </w:rPr>
        <w:t>optische Alarm</w:t>
      </w:r>
      <w:r w:rsidR="00362293" w:rsidRPr="000D0F25">
        <w:rPr>
          <w:rFonts w:ascii="Arial" w:eastAsia="Times New Roman" w:hAnsi="Arial" w:cs="Arial"/>
          <w:kern w:val="2"/>
        </w:rPr>
        <w:t>zeichen</w:t>
      </w:r>
      <w:r w:rsidR="00C8336F" w:rsidRPr="000D0F25">
        <w:rPr>
          <w:rFonts w:ascii="Arial" w:eastAsia="Times New Roman" w:hAnsi="Arial" w:cs="Arial"/>
          <w:kern w:val="2"/>
        </w:rPr>
        <w:t xml:space="preserve"> vorhanden?</w:t>
      </w:r>
    </w:p>
    <w:p w14:paraId="49998E3B" w14:textId="77777777" w:rsidR="00C8336F" w:rsidRPr="000D0F25" w:rsidRDefault="00C8336F" w:rsidP="000D0F25">
      <w:pPr>
        <w:pStyle w:val="Listenabsatz"/>
        <w:spacing w:line="360" w:lineRule="auto"/>
        <w:ind w:left="1440"/>
        <w:rPr>
          <w:rFonts w:ascii="Arial" w:eastAsia="Times New Roman" w:hAnsi="Arial" w:cs="Arial"/>
          <w:kern w:val="2"/>
        </w:rPr>
      </w:pPr>
    </w:p>
    <w:p w14:paraId="67E30D43" w14:textId="4FBB7739" w:rsidR="00C8336F" w:rsidRPr="000D0F25" w:rsidRDefault="00C8336F" w:rsidP="000D0F25">
      <w:pPr>
        <w:pStyle w:val="Listenabsatz"/>
        <w:numPr>
          <w:ilvl w:val="0"/>
          <w:numId w:val="14"/>
        </w:numPr>
        <w:spacing w:line="360" w:lineRule="auto"/>
        <w:rPr>
          <w:rFonts w:ascii="Arial" w:eastAsia="Times New Roman" w:hAnsi="Arial" w:cs="Arial"/>
          <w:b/>
          <w:kern w:val="2"/>
        </w:rPr>
      </w:pPr>
      <w:r w:rsidRPr="000D0F25">
        <w:rPr>
          <w:rFonts w:ascii="Arial" w:eastAsia="Times New Roman" w:hAnsi="Arial" w:cs="Arial"/>
          <w:b/>
          <w:kern w:val="2"/>
        </w:rPr>
        <w:t>Tastsinn:</w:t>
      </w:r>
    </w:p>
    <w:p w14:paraId="411BFF2F" w14:textId="09376492" w:rsidR="00C8336F" w:rsidRPr="000D0F25" w:rsidRDefault="00C8336F" w:rsidP="000D0F25">
      <w:pPr>
        <w:pStyle w:val="Listenabsatz"/>
        <w:numPr>
          <w:ilvl w:val="0"/>
          <w:numId w:val="12"/>
        </w:numPr>
        <w:spacing w:line="360" w:lineRule="auto"/>
        <w:rPr>
          <w:rFonts w:ascii="Arial" w:eastAsia="Times New Roman" w:hAnsi="Arial" w:cs="Arial"/>
          <w:kern w:val="2"/>
        </w:rPr>
      </w:pPr>
      <w:r w:rsidRPr="000D0F25">
        <w:rPr>
          <w:rFonts w:ascii="Arial" w:eastAsia="Times New Roman" w:hAnsi="Arial" w:cs="Arial"/>
          <w:kern w:val="2"/>
        </w:rPr>
        <w:t>Bestehen Anforderungen an das Tast- und Fühlvermögen?</w:t>
      </w:r>
    </w:p>
    <w:p w14:paraId="2D19DA5B" w14:textId="47F0FF4C" w:rsidR="00C8336F" w:rsidRPr="000D0F25" w:rsidRDefault="00C8336F" w:rsidP="000D0F25">
      <w:pPr>
        <w:pStyle w:val="Listenabsatz"/>
        <w:numPr>
          <w:ilvl w:val="0"/>
          <w:numId w:val="12"/>
        </w:numPr>
        <w:spacing w:line="360" w:lineRule="auto"/>
        <w:rPr>
          <w:rFonts w:ascii="Arial" w:eastAsia="Times New Roman" w:hAnsi="Arial" w:cs="Arial"/>
          <w:kern w:val="2"/>
        </w:rPr>
      </w:pPr>
      <w:r w:rsidRPr="000D0F25">
        <w:rPr>
          <w:rFonts w:ascii="Arial" w:eastAsia="Times New Roman" w:hAnsi="Arial" w:cs="Arial"/>
          <w:kern w:val="2"/>
        </w:rPr>
        <w:t xml:space="preserve">Welche Hilfen können </w:t>
      </w:r>
      <w:r w:rsidR="00551CFF" w:rsidRPr="000D0F25">
        <w:rPr>
          <w:rFonts w:ascii="Arial" w:eastAsia="Times New Roman" w:hAnsi="Arial" w:cs="Arial"/>
          <w:kern w:val="2"/>
        </w:rPr>
        <w:t>den geminderten Tastsinn</w:t>
      </w:r>
      <w:r w:rsidRPr="000D0F25">
        <w:rPr>
          <w:rFonts w:ascii="Arial" w:eastAsia="Times New Roman" w:hAnsi="Arial" w:cs="Arial"/>
          <w:kern w:val="2"/>
        </w:rPr>
        <w:t xml:space="preserve"> kompensieren?</w:t>
      </w:r>
    </w:p>
    <w:p w14:paraId="25585C68" w14:textId="77777777" w:rsidR="005A325D" w:rsidRPr="000D0F25" w:rsidRDefault="005A325D" w:rsidP="000D0F25">
      <w:pPr>
        <w:pStyle w:val="Listenabsatz"/>
        <w:spacing w:line="360" w:lineRule="auto"/>
        <w:ind w:left="1496"/>
        <w:rPr>
          <w:rFonts w:ascii="Arial" w:eastAsia="Times New Roman" w:hAnsi="Arial" w:cs="Arial"/>
          <w:kern w:val="2"/>
        </w:rPr>
      </w:pPr>
    </w:p>
    <w:p w14:paraId="12EBBEB5" w14:textId="77777777" w:rsidR="005A325D" w:rsidRPr="000D0F25" w:rsidRDefault="005A325D" w:rsidP="000D0F25">
      <w:pPr>
        <w:pStyle w:val="Listenabsatz"/>
        <w:spacing w:line="360" w:lineRule="auto"/>
        <w:ind w:left="1496"/>
        <w:rPr>
          <w:rFonts w:ascii="Arial" w:eastAsia="Times New Roman" w:hAnsi="Arial" w:cs="Arial"/>
          <w:kern w:val="2"/>
        </w:rPr>
      </w:pPr>
    </w:p>
    <w:p w14:paraId="0A3A9E3D" w14:textId="77777777" w:rsidR="005A325D" w:rsidRPr="000D0F25" w:rsidRDefault="005A325D" w:rsidP="000D0F25">
      <w:pPr>
        <w:pStyle w:val="Listenabsatz"/>
        <w:spacing w:line="360" w:lineRule="auto"/>
        <w:ind w:left="1496"/>
        <w:rPr>
          <w:rFonts w:ascii="Arial" w:eastAsia="Times New Roman" w:hAnsi="Arial" w:cs="Arial"/>
          <w:b/>
          <w:bCs/>
          <w:kern w:val="2"/>
        </w:rPr>
      </w:pPr>
    </w:p>
    <w:p w14:paraId="613A216B" w14:textId="37758136" w:rsidR="005A325D" w:rsidRPr="000D0F25" w:rsidRDefault="005A325D" w:rsidP="000D0F25">
      <w:pPr>
        <w:pStyle w:val="Listenabsatz"/>
        <w:spacing w:line="360" w:lineRule="auto"/>
        <w:ind w:left="0"/>
        <w:rPr>
          <w:rFonts w:ascii="Arial" w:eastAsia="Times New Roman" w:hAnsi="Arial" w:cs="Arial"/>
          <w:b/>
          <w:bCs/>
          <w:kern w:val="2"/>
        </w:rPr>
      </w:pPr>
      <w:r w:rsidRPr="000D0F25">
        <w:rPr>
          <w:rFonts w:ascii="Arial" w:eastAsia="Times New Roman" w:hAnsi="Arial" w:cs="Arial"/>
          <w:b/>
          <w:bCs/>
          <w:kern w:val="2"/>
        </w:rPr>
        <w:lastRenderedPageBreak/>
        <w:t>SBV -Tipp:</w:t>
      </w:r>
    </w:p>
    <w:p w14:paraId="6E4BD215" w14:textId="4E043334" w:rsidR="008223C5" w:rsidRPr="000D0F25" w:rsidRDefault="004F148E" w:rsidP="000D0F25">
      <w:pPr>
        <w:pStyle w:val="Listenabsatz"/>
        <w:spacing w:line="360" w:lineRule="auto"/>
        <w:ind w:left="0"/>
        <w:rPr>
          <w:rFonts w:ascii="Arial" w:eastAsia="Times New Roman" w:hAnsi="Arial" w:cs="Arial"/>
          <w:kern w:val="2"/>
        </w:rPr>
      </w:pPr>
      <w:r w:rsidRPr="000D0F25">
        <w:rPr>
          <w:rFonts w:ascii="Arial" w:eastAsia="Times New Roman" w:hAnsi="Arial" w:cs="Arial"/>
          <w:kern w:val="2"/>
        </w:rPr>
        <w:t xml:space="preserve">Falls </w:t>
      </w:r>
      <w:r w:rsidR="00D7683A" w:rsidRPr="000D0F25">
        <w:rPr>
          <w:rFonts w:ascii="Arial" w:eastAsia="Times New Roman" w:hAnsi="Arial" w:cs="Arial"/>
          <w:kern w:val="2"/>
        </w:rPr>
        <w:t>die Bewerbung eines geeigneten</w:t>
      </w:r>
      <w:r w:rsidRPr="000D0F25">
        <w:rPr>
          <w:rFonts w:ascii="Arial" w:eastAsia="Times New Roman" w:hAnsi="Arial" w:cs="Arial"/>
          <w:kern w:val="2"/>
        </w:rPr>
        <w:t xml:space="preserve"> (schwer-) behinderte</w:t>
      </w:r>
      <w:r w:rsidR="00D7683A" w:rsidRPr="000D0F25">
        <w:rPr>
          <w:rFonts w:ascii="Arial" w:eastAsia="Times New Roman" w:hAnsi="Arial" w:cs="Arial"/>
          <w:kern w:val="2"/>
        </w:rPr>
        <w:t xml:space="preserve">n </w:t>
      </w:r>
      <w:r w:rsidR="00AA1BB8" w:rsidRPr="000D0F25">
        <w:rPr>
          <w:rFonts w:ascii="Arial" w:eastAsia="Times New Roman" w:hAnsi="Arial" w:cs="Arial"/>
          <w:kern w:val="2"/>
        </w:rPr>
        <w:t>Kandidaten</w:t>
      </w:r>
      <w:r w:rsidRPr="000D0F25">
        <w:rPr>
          <w:rFonts w:ascii="Arial" w:eastAsia="Times New Roman" w:hAnsi="Arial" w:cs="Arial"/>
          <w:kern w:val="2"/>
        </w:rPr>
        <w:t xml:space="preserve"> </w:t>
      </w:r>
      <w:r w:rsidR="00AA1BB8" w:rsidRPr="000D0F25">
        <w:rPr>
          <w:rFonts w:ascii="Arial" w:eastAsia="Times New Roman" w:hAnsi="Arial" w:cs="Arial"/>
          <w:kern w:val="2"/>
        </w:rPr>
        <w:t xml:space="preserve">vorliegt: </w:t>
      </w:r>
      <w:r w:rsidR="005A325D" w:rsidRPr="000D0F25">
        <w:rPr>
          <w:rFonts w:ascii="Arial" w:eastAsia="Times New Roman" w:hAnsi="Arial" w:cs="Arial"/>
          <w:kern w:val="2"/>
        </w:rPr>
        <w:t>Nehmen Sie</w:t>
      </w:r>
      <w:r w:rsidR="00E838FA" w:rsidRPr="000D0F25">
        <w:rPr>
          <w:rFonts w:ascii="Arial" w:eastAsia="Times New Roman" w:hAnsi="Arial" w:cs="Arial"/>
          <w:kern w:val="2"/>
        </w:rPr>
        <w:t xml:space="preserve"> </w:t>
      </w:r>
      <w:r w:rsidR="004B57C0" w:rsidRPr="000D0F25">
        <w:rPr>
          <w:rFonts w:ascii="Arial" w:eastAsia="Times New Roman" w:hAnsi="Arial" w:cs="Arial"/>
          <w:kern w:val="2"/>
        </w:rPr>
        <w:t>(</w:t>
      </w:r>
      <w:r w:rsidR="00E838FA" w:rsidRPr="000D0F25">
        <w:rPr>
          <w:rFonts w:ascii="Arial" w:eastAsia="Times New Roman" w:hAnsi="Arial" w:cs="Arial"/>
          <w:kern w:val="2"/>
        </w:rPr>
        <w:t>im Idealfall gemeinsam mit Ihrem</w:t>
      </w:r>
      <w:r w:rsidR="0010169B" w:rsidRPr="000D0F25">
        <w:rPr>
          <w:rFonts w:ascii="Arial" w:eastAsia="Times New Roman" w:hAnsi="Arial" w:cs="Arial"/>
          <w:kern w:val="2"/>
        </w:rPr>
        <w:t xml:space="preserve"> </w:t>
      </w:r>
      <w:r w:rsidR="001E6535" w:rsidRPr="000D0F25">
        <w:rPr>
          <w:rFonts w:ascii="Arial" w:eastAsia="Times New Roman" w:hAnsi="Arial" w:cs="Arial"/>
          <w:kern w:val="2"/>
        </w:rPr>
        <w:t>Arbeitgeber</w:t>
      </w:r>
      <w:r w:rsidR="00E838FA" w:rsidRPr="000D0F25">
        <w:rPr>
          <w:rFonts w:ascii="Arial" w:eastAsia="Times New Roman" w:hAnsi="Arial" w:cs="Arial"/>
          <w:kern w:val="2"/>
        </w:rPr>
        <w:t>)</w:t>
      </w:r>
      <w:r w:rsidR="005A325D" w:rsidRPr="000D0F25">
        <w:rPr>
          <w:rFonts w:ascii="Arial" w:eastAsia="Times New Roman" w:hAnsi="Arial" w:cs="Arial"/>
          <w:kern w:val="2"/>
        </w:rPr>
        <w:t xml:space="preserve"> ggf. Kontakt </w:t>
      </w:r>
      <w:r w:rsidR="004B57C0" w:rsidRPr="000D0F25">
        <w:rPr>
          <w:rFonts w:ascii="Arial" w:eastAsia="Times New Roman" w:hAnsi="Arial" w:cs="Arial"/>
          <w:kern w:val="2"/>
        </w:rPr>
        <w:t>zu</w:t>
      </w:r>
      <w:r w:rsidR="005A325D" w:rsidRPr="000D0F25">
        <w:rPr>
          <w:rFonts w:ascii="Arial" w:eastAsia="Times New Roman" w:hAnsi="Arial" w:cs="Arial"/>
          <w:kern w:val="2"/>
        </w:rPr>
        <w:t xml:space="preserve"> </w:t>
      </w:r>
      <w:r w:rsidR="00B611F6" w:rsidRPr="000D0F25">
        <w:rPr>
          <w:rFonts w:ascii="Arial" w:eastAsia="Times New Roman" w:hAnsi="Arial" w:cs="Arial"/>
          <w:kern w:val="2"/>
        </w:rPr>
        <w:t>Ihrem örtlich zuständigen Integrationsfachdienst auf</w:t>
      </w:r>
      <w:r w:rsidR="001E6535" w:rsidRPr="000D0F25">
        <w:rPr>
          <w:rFonts w:ascii="Arial" w:eastAsia="Times New Roman" w:hAnsi="Arial" w:cs="Arial"/>
          <w:kern w:val="2"/>
        </w:rPr>
        <w:t>, um sich über</w:t>
      </w:r>
      <w:r w:rsidR="00C7258A" w:rsidRPr="000D0F25">
        <w:rPr>
          <w:rFonts w:ascii="Arial" w:eastAsia="Times New Roman" w:hAnsi="Arial" w:cs="Arial"/>
          <w:kern w:val="2"/>
        </w:rPr>
        <w:t xml:space="preserve"> Auswirkungen </w:t>
      </w:r>
      <w:r w:rsidR="00C74322" w:rsidRPr="000D0F25">
        <w:rPr>
          <w:rFonts w:ascii="Arial" w:eastAsia="Times New Roman" w:hAnsi="Arial" w:cs="Arial"/>
          <w:kern w:val="2"/>
        </w:rPr>
        <w:t>seiner</w:t>
      </w:r>
      <w:r w:rsidR="00C7258A" w:rsidRPr="000D0F25">
        <w:rPr>
          <w:rFonts w:ascii="Arial" w:eastAsia="Times New Roman" w:hAnsi="Arial" w:cs="Arial"/>
          <w:kern w:val="2"/>
        </w:rPr>
        <w:t xml:space="preserve"> Behinderung</w:t>
      </w:r>
      <w:r w:rsidR="00C74322" w:rsidRPr="000D0F25">
        <w:rPr>
          <w:rFonts w:ascii="Arial" w:eastAsia="Times New Roman" w:hAnsi="Arial" w:cs="Arial"/>
          <w:kern w:val="2"/>
        </w:rPr>
        <w:t xml:space="preserve"> </w:t>
      </w:r>
      <w:r w:rsidR="00C7258A" w:rsidRPr="000D0F25">
        <w:rPr>
          <w:rFonts w:ascii="Arial" w:eastAsia="Times New Roman" w:hAnsi="Arial" w:cs="Arial"/>
          <w:kern w:val="2"/>
        </w:rPr>
        <w:t>am Arbeitsplatz und</w:t>
      </w:r>
      <w:r w:rsidR="00C74322" w:rsidRPr="000D0F25">
        <w:rPr>
          <w:rFonts w:ascii="Arial" w:eastAsia="Times New Roman" w:hAnsi="Arial" w:cs="Arial"/>
          <w:kern w:val="2"/>
        </w:rPr>
        <w:t xml:space="preserve"> den Möglichkeiten einer</w:t>
      </w:r>
      <w:r w:rsidR="002E7289" w:rsidRPr="000D0F25">
        <w:rPr>
          <w:rFonts w:ascii="Arial" w:eastAsia="Times New Roman" w:hAnsi="Arial" w:cs="Arial"/>
          <w:kern w:val="2"/>
        </w:rPr>
        <w:t xml:space="preserve"> </w:t>
      </w:r>
      <w:r w:rsidR="001E6535" w:rsidRPr="000D0F25">
        <w:rPr>
          <w:rFonts w:ascii="Arial" w:eastAsia="Times New Roman" w:hAnsi="Arial" w:cs="Arial"/>
          <w:kern w:val="2"/>
        </w:rPr>
        <w:t>behinderungsgerechte</w:t>
      </w:r>
      <w:r w:rsidR="002E7289" w:rsidRPr="000D0F25">
        <w:rPr>
          <w:rFonts w:ascii="Arial" w:eastAsia="Times New Roman" w:hAnsi="Arial" w:cs="Arial"/>
          <w:kern w:val="2"/>
        </w:rPr>
        <w:t>n</w:t>
      </w:r>
      <w:r w:rsidR="001E6535" w:rsidRPr="000D0F25">
        <w:rPr>
          <w:rFonts w:ascii="Arial" w:eastAsia="Times New Roman" w:hAnsi="Arial" w:cs="Arial"/>
          <w:kern w:val="2"/>
        </w:rPr>
        <w:t xml:space="preserve"> Gestaltung </w:t>
      </w:r>
      <w:r w:rsidR="002E7289" w:rsidRPr="000D0F25">
        <w:rPr>
          <w:rFonts w:ascii="Arial" w:eastAsia="Times New Roman" w:hAnsi="Arial" w:cs="Arial"/>
          <w:kern w:val="2"/>
        </w:rPr>
        <w:t>des</w:t>
      </w:r>
      <w:r w:rsidR="001E6535" w:rsidRPr="000D0F25">
        <w:rPr>
          <w:rFonts w:ascii="Arial" w:eastAsia="Times New Roman" w:hAnsi="Arial" w:cs="Arial"/>
          <w:kern w:val="2"/>
        </w:rPr>
        <w:t xml:space="preserve"> Arbeitsplatzes beraten zu lassen.</w:t>
      </w:r>
      <w:r w:rsidR="008223C5" w:rsidRPr="000D0F25">
        <w:rPr>
          <w:rFonts w:ascii="Arial" w:eastAsia="Times New Roman" w:hAnsi="Arial" w:cs="Arial"/>
          <w:kern w:val="2"/>
        </w:rPr>
        <w:t xml:space="preserve"> </w:t>
      </w:r>
    </w:p>
    <w:p w14:paraId="5C970B7D" w14:textId="1C25F069" w:rsidR="00800345" w:rsidRPr="000D0F25" w:rsidRDefault="00800345" w:rsidP="000D0F25">
      <w:pPr>
        <w:pStyle w:val="Listenabsatz"/>
        <w:spacing w:line="360" w:lineRule="auto"/>
        <w:ind w:left="0"/>
        <w:rPr>
          <w:rFonts w:ascii="Arial" w:eastAsia="Times New Roman" w:hAnsi="Arial" w:cs="Arial"/>
          <w:kern w:val="2"/>
        </w:rPr>
      </w:pPr>
      <w:r w:rsidRPr="000D0F25">
        <w:rPr>
          <w:rFonts w:ascii="Arial" w:eastAsia="Times New Roman" w:hAnsi="Arial" w:cs="Arial"/>
          <w:kern w:val="2"/>
        </w:rPr>
        <w:t xml:space="preserve">Über Fördermöglichkeiten können die örtlich zuständigen Einheitlichen Ansprechstellen Auskunft geben. Diese stehen auch als „Lotse“ den Arbeitgebern zur Seite, wenn es um die Einstellung schwerbehinderter Arbeitnehmer geht </w:t>
      </w:r>
      <w:r w:rsidR="00D51CCD" w:rsidRPr="000D0F25">
        <w:rPr>
          <w:rFonts w:ascii="Arial" w:eastAsia="Times New Roman" w:hAnsi="Arial" w:cs="Arial"/>
          <w:kern w:val="2"/>
        </w:rPr>
        <w:t>(</w:t>
      </w:r>
      <w:hyperlink r:id="rId7" w:history="1">
        <w:r w:rsidR="0028672E" w:rsidRPr="000D0F25">
          <w:rPr>
            <w:rStyle w:val="Hyperlink"/>
            <w:rFonts w:ascii="Arial" w:hAnsi="Arial" w:cs="Arial"/>
          </w:rPr>
          <w:t>Einheitliche Ansprechstellen für Arbeitgeber (EAA) | BIH</w:t>
        </w:r>
      </w:hyperlink>
      <w:r w:rsidR="00D51CCD" w:rsidRPr="000D0F25">
        <w:rPr>
          <w:rFonts w:ascii="Arial" w:hAnsi="Arial" w:cs="Arial"/>
        </w:rPr>
        <w:t>).</w:t>
      </w:r>
    </w:p>
    <w:p w14:paraId="060467B6" w14:textId="5D7A9B9A" w:rsidR="00800345" w:rsidRPr="000D0F25" w:rsidRDefault="00800345" w:rsidP="000D0F25">
      <w:pPr>
        <w:spacing w:line="360" w:lineRule="auto"/>
        <w:rPr>
          <w:rFonts w:ascii="Arial" w:eastAsia="Times New Roman" w:hAnsi="Arial" w:cs="Arial"/>
          <w:b/>
          <w:bCs/>
          <w:kern w:val="2"/>
        </w:rPr>
      </w:pPr>
      <w:r w:rsidRPr="000D0F25">
        <w:rPr>
          <w:rFonts w:ascii="Arial" w:eastAsia="Times New Roman" w:hAnsi="Arial" w:cs="Arial"/>
          <w:b/>
          <w:bCs/>
          <w:kern w:val="2"/>
        </w:rPr>
        <w:t xml:space="preserve"> </w:t>
      </w:r>
    </w:p>
    <w:p w14:paraId="79B1817B" w14:textId="77777777" w:rsidR="0058019C" w:rsidRPr="000D0F25" w:rsidRDefault="0058019C" w:rsidP="000D0F25">
      <w:pPr>
        <w:spacing w:line="360" w:lineRule="auto"/>
        <w:rPr>
          <w:rFonts w:ascii="Arial" w:eastAsia="Times New Roman" w:hAnsi="Arial" w:cs="Arial"/>
          <w:b/>
          <w:bCs/>
          <w:kern w:val="2"/>
        </w:rPr>
      </w:pPr>
    </w:p>
    <w:p w14:paraId="3B1E3E1A" w14:textId="77777777" w:rsidR="0058019C" w:rsidRPr="000D0F25" w:rsidRDefault="0058019C" w:rsidP="000D0F25">
      <w:pPr>
        <w:spacing w:line="360" w:lineRule="auto"/>
        <w:rPr>
          <w:rFonts w:ascii="Arial" w:eastAsia="Times New Roman" w:hAnsi="Arial" w:cs="Arial"/>
          <w:b/>
          <w:bCs/>
          <w:kern w:val="2"/>
        </w:rPr>
      </w:pPr>
    </w:p>
    <w:p w14:paraId="6D620F4F" w14:textId="77777777" w:rsidR="0058019C" w:rsidRPr="000D0F25" w:rsidRDefault="0058019C" w:rsidP="000D0F25">
      <w:pPr>
        <w:spacing w:line="360" w:lineRule="auto"/>
        <w:rPr>
          <w:rFonts w:ascii="Arial" w:eastAsia="Times New Roman" w:hAnsi="Arial" w:cs="Arial"/>
          <w:b/>
          <w:bCs/>
          <w:kern w:val="2"/>
        </w:rPr>
      </w:pPr>
    </w:p>
    <w:p w14:paraId="19B10430" w14:textId="77777777" w:rsidR="0058019C" w:rsidRPr="000D0F25" w:rsidRDefault="0058019C" w:rsidP="000D0F25">
      <w:pPr>
        <w:spacing w:line="360" w:lineRule="auto"/>
        <w:rPr>
          <w:rFonts w:ascii="Arial" w:eastAsia="Times New Roman" w:hAnsi="Arial" w:cs="Arial"/>
          <w:b/>
          <w:bCs/>
          <w:kern w:val="2"/>
        </w:rPr>
      </w:pPr>
    </w:p>
    <w:p w14:paraId="576B898C" w14:textId="77777777" w:rsidR="000D0F25" w:rsidRDefault="000D0F25" w:rsidP="000D0F25">
      <w:pPr>
        <w:pStyle w:val="Listenabsatz"/>
        <w:spacing w:line="360" w:lineRule="auto"/>
        <w:ind w:left="0"/>
        <w:rPr>
          <w:rFonts w:ascii="Arial" w:hAnsi="Arial" w:cs="Arial"/>
          <w:i/>
          <w:iCs/>
        </w:rPr>
      </w:pPr>
    </w:p>
    <w:p w14:paraId="3D181BB2" w14:textId="77777777" w:rsidR="000D0F25" w:rsidRDefault="000D0F25" w:rsidP="000D0F25">
      <w:pPr>
        <w:pStyle w:val="Listenabsatz"/>
        <w:spacing w:line="360" w:lineRule="auto"/>
        <w:ind w:left="0"/>
        <w:rPr>
          <w:rFonts w:ascii="Arial" w:hAnsi="Arial" w:cs="Arial"/>
          <w:i/>
          <w:iCs/>
        </w:rPr>
      </w:pPr>
    </w:p>
    <w:p w14:paraId="3F9DC323" w14:textId="77777777" w:rsidR="000D0F25" w:rsidRDefault="000D0F25" w:rsidP="000D0F25">
      <w:pPr>
        <w:pStyle w:val="Listenabsatz"/>
        <w:spacing w:line="360" w:lineRule="auto"/>
        <w:ind w:left="0"/>
        <w:rPr>
          <w:rFonts w:ascii="Arial" w:hAnsi="Arial" w:cs="Arial"/>
          <w:i/>
          <w:iCs/>
        </w:rPr>
      </w:pPr>
    </w:p>
    <w:p w14:paraId="0B085604" w14:textId="77777777" w:rsidR="000D0F25" w:rsidRDefault="000D0F25" w:rsidP="000D0F25">
      <w:pPr>
        <w:pStyle w:val="Listenabsatz"/>
        <w:spacing w:line="360" w:lineRule="auto"/>
        <w:ind w:left="0"/>
        <w:rPr>
          <w:rFonts w:ascii="Arial" w:hAnsi="Arial" w:cs="Arial"/>
          <w:i/>
          <w:iCs/>
        </w:rPr>
      </w:pPr>
    </w:p>
    <w:p w14:paraId="6647BC3F" w14:textId="77777777" w:rsidR="000D0F25" w:rsidRDefault="000D0F25" w:rsidP="000D0F25">
      <w:pPr>
        <w:pStyle w:val="Listenabsatz"/>
        <w:spacing w:line="360" w:lineRule="auto"/>
        <w:ind w:left="0"/>
        <w:rPr>
          <w:rFonts w:ascii="Arial" w:hAnsi="Arial" w:cs="Arial"/>
          <w:i/>
          <w:iCs/>
        </w:rPr>
      </w:pPr>
    </w:p>
    <w:p w14:paraId="4E35F75F" w14:textId="77777777" w:rsidR="000D0F25" w:rsidRDefault="000D0F25" w:rsidP="000D0F25">
      <w:pPr>
        <w:pStyle w:val="Listenabsatz"/>
        <w:spacing w:line="360" w:lineRule="auto"/>
        <w:ind w:left="0"/>
        <w:rPr>
          <w:rFonts w:ascii="Arial" w:hAnsi="Arial" w:cs="Arial"/>
          <w:i/>
          <w:iCs/>
        </w:rPr>
      </w:pPr>
    </w:p>
    <w:p w14:paraId="0547D4D5" w14:textId="77777777" w:rsidR="000D0F25" w:rsidRDefault="000D0F25" w:rsidP="000D0F25">
      <w:pPr>
        <w:pStyle w:val="Listenabsatz"/>
        <w:spacing w:line="360" w:lineRule="auto"/>
        <w:ind w:left="0"/>
        <w:rPr>
          <w:rFonts w:ascii="Arial" w:hAnsi="Arial" w:cs="Arial"/>
          <w:i/>
          <w:iCs/>
        </w:rPr>
      </w:pPr>
    </w:p>
    <w:p w14:paraId="729DFEC8" w14:textId="77777777" w:rsidR="000D0F25" w:rsidRDefault="000D0F25" w:rsidP="000D0F25">
      <w:pPr>
        <w:pStyle w:val="Listenabsatz"/>
        <w:spacing w:line="360" w:lineRule="auto"/>
        <w:ind w:left="0"/>
        <w:rPr>
          <w:rFonts w:ascii="Arial" w:hAnsi="Arial" w:cs="Arial"/>
          <w:i/>
          <w:iCs/>
        </w:rPr>
      </w:pPr>
    </w:p>
    <w:p w14:paraId="7B04BF84" w14:textId="77777777" w:rsidR="000D0F25" w:rsidRDefault="000D0F25" w:rsidP="000D0F25">
      <w:pPr>
        <w:pStyle w:val="Listenabsatz"/>
        <w:spacing w:line="360" w:lineRule="auto"/>
        <w:ind w:left="0"/>
        <w:rPr>
          <w:rFonts w:ascii="Arial" w:hAnsi="Arial" w:cs="Arial"/>
          <w:i/>
          <w:iCs/>
        </w:rPr>
      </w:pPr>
    </w:p>
    <w:p w14:paraId="6BECD4C3" w14:textId="77777777" w:rsidR="000D0F25" w:rsidRDefault="000D0F25" w:rsidP="000D0F25">
      <w:pPr>
        <w:pStyle w:val="Listenabsatz"/>
        <w:spacing w:line="360" w:lineRule="auto"/>
        <w:ind w:left="0"/>
        <w:rPr>
          <w:rFonts w:ascii="Arial" w:hAnsi="Arial" w:cs="Arial"/>
          <w:i/>
          <w:iCs/>
        </w:rPr>
      </w:pPr>
    </w:p>
    <w:p w14:paraId="7D0FE90C" w14:textId="77777777" w:rsidR="000D0F25" w:rsidRDefault="000D0F25" w:rsidP="000D0F25">
      <w:pPr>
        <w:pStyle w:val="Listenabsatz"/>
        <w:spacing w:line="360" w:lineRule="auto"/>
        <w:ind w:left="0"/>
        <w:rPr>
          <w:rFonts w:ascii="Arial" w:hAnsi="Arial" w:cs="Arial"/>
          <w:i/>
          <w:iCs/>
        </w:rPr>
      </w:pPr>
    </w:p>
    <w:p w14:paraId="585C38AB" w14:textId="77777777" w:rsidR="000D0F25" w:rsidRDefault="000D0F25" w:rsidP="000D0F25">
      <w:pPr>
        <w:pStyle w:val="Listenabsatz"/>
        <w:spacing w:line="360" w:lineRule="auto"/>
        <w:ind w:left="0"/>
        <w:rPr>
          <w:rFonts w:ascii="Arial" w:hAnsi="Arial" w:cs="Arial"/>
          <w:i/>
          <w:iCs/>
          <w:sz w:val="16"/>
          <w:szCs w:val="16"/>
        </w:rPr>
      </w:pPr>
    </w:p>
    <w:p w14:paraId="6B0CE59B" w14:textId="77777777" w:rsidR="000D0F25" w:rsidRDefault="000D0F25" w:rsidP="000D0F25">
      <w:pPr>
        <w:pStyle w:val="Listenabsatz"/>
        <w:spacing w:line="360" w:lineRule="auto"/>
        <w:ind w:left="0"/>
        <w:rPr>
          <w:rFonts w:ascii="Arial" w:hAnsi="Arial" w:cs="Arial"/>
          <w:i/>
          <w:iCs/>
          <w:sz w:val="16"/>
          <w:szCs w:val="16"/>
        </w:rPr>
      </w:pPr>
    </w:p>
    <w:p w14:paraId="44BA567A" w14:textId="77777777" w:rsidR="000D0F25" w:rsidRDefault="000D0F25" w:rsidP="000D0F25">
      <w:pPr>
        <w:pStyle w:val="Listenabsatz"/>
        <w:spacing w:line="360" w:lineRule="auto"/>
        <w:ind w:left="0"/>
        <w:rPr>
          <w:rFonts w:ascii="Arial" w:hAnsi="Arial" w:cs="Arial"/>
          <w:i/>
          <w:iCs/>
          <w:sz w:val="16"/>
          <w:szCs w:val="16"/>
        </w:rPr>
      </w:pPr>
    </w:p>
    <w:p w14:paraId="43F81090" w14:textId="77777777" w:rsidR="000D0F25" w:rsidRDefault="000D0F25" w:rsidP="000D0F25">
      <w:pPr>
        <w:pStyle w:val="Listenabsatz"/>
        <w:spacing w:line="360" w:lineRule="auto"/>
        <w:ind w:left="0"/>
        <w:rPr>
          <w:rFonts w:ascii="Arial" w:hAnsi="Arial" w:cs="Arial"/>
          <w:i/>
          <w:iCs/>
          <w:sz w:val="16"/>
          <w:szCs w:val="16"/>
        </w:rPr>
      </w:pPr>
    </w:p>
    <w:p w14:paraId="02132BA6" w14:textId="77777777" w:rsidR="000D0F25" w:rsidRDefault="000D0F25" w:rsidP="000D0F25">
      <w:pPr>
        <w:pStyle w:val="Listenabsatz"/>
        <w:spacing w:line="360" w:lineRule="auto"/>
        <w:ind w:left="0"/>
        <w:rPr>
          <w:rFonts w:ascii="Arial" w:hAnsi="Arial" w:cs="Arial"/>
          <w:i/>
          <w:iCs/>
          <w:sz w:val="16"/>
          <w:szCs w:val="16"/>
        </w:rPr>
      </w:pPr>
    </w:p>
    <w:p w14:paraId="68EA8EC4" w14:textId="77777777" w:rsidR="000D0F25" w:rsidRDefault="000D0F25" w:rsidP="000D0F25">
      <w:pPr>
        <w:pStyle w:val="Listenabsatz"/>
        <w:spacing w:line="360" w:lineRule="auto"/>
        <w:ind w:left="0"/>
        <w:rPr>
          <w:rFonts w:ascii="Arial" w:hAnsi="Arial" w:cs="Arial"/>
          <w:i/>
          <w:iCs/>
          <w:sz w:val="16"/>
          <w:szCs w:val="16"/>
        </w:rPr>
      </w:pPr>
    </w:p>
    <w:p w14:paraId="406C6A86" w14:textId="77777777" w:rsidR="000D0F25" w:rsidRDefault="000D0F25" w:rsidP="000D0F25">
      <w:pPr>
        <w:pStyle w:val="Listenabsatz"/>
        <w:spacing w:line="360" w:lineRule="auto"/>
        <w:ind w:left="0"/>
        <w:rPr>
          <w:rFonts w:ascii="Arial" w:hAnsi="Arial" w:cs="Arial"/>
          <w:i/>
          <w:iCs/>
          <w:sz w:val="16"/>
          <w:szCs w:val="16"/>
        </w:rPr>
      </w:pPr>
    </w:p>
    <w:p w14:paraId="364AD122" w14:textId="0973F436" w:rsidR="005A325D" w:rsidRPr="000D0F25" w:rsidRDefault="0058019C" w:rsidP="000D0F25">
      <w:pPr>
        <w:pStyle w:val="Listenabsatz"/>
        <w:spacing w:line="360" w:lineRule="auto"/>
        <w:ind w:left="0"/>
        <w:rPr>
          <w:rFonts w:ascii="Arial" w:eastAsia="Times New Roman" w:hAnsi="Arial" w:cs="Arial"/>
          <w:i/>
          <w:iCs/>
          <w:kern w:val="2"/>
          <w:sz w:val="16"/>
          <w:szCs w:val="16"/>
        </w:rPr>
      </w:pPr>
      <w:r w:rsidRPr="000D0F25">
        <w:rPr>
          <w:rFonts w:ascii="Arial" w:hAnsi="Arial" w:cs="Arial"/>
          <w:i/>
          <w:iCs/>
          <w:sz w:val="16"/>
          <w:szCs w:val="16"/>
        </w:rPr>
        <w:t>Haftungsausschluss</w:t>
      </w:r>
      <w:r w:rsidR="00293DBD" w:rsidRPr="000D0F25">
        <w:rPr>
          <w:rFonts w:ascii="Arial" w:hAnsi="Arial" w:cs="Arial"/>
          <w:i/>
          <w:iCs/>
          <w:sz w:val="16"/>
          <w:szCs w:val="16"/>
        </w:rPr>
        <w:t>:</w:t>
      </w:r>
      <w:r w:rsidR="00FB4456" w:rsidRPr="000D0F25">
        <w:rPr>
          <w:rFonts w:ascii="Arial" w:hAnsi="Arial" w:cs="Arial"/>
          <w:i/>
          <w:iCs/>
          <w:sz w:val="16"/>
          <w:szCs w:val="16"/>
        </w:rPr>
        <w:t xml:space="preserve"> </w:t>
      </w:r>
      <w:r w:rsidRPr="000D0F25">
        <w:rPr>
          <w:rFonts w:ascii="Arial" w:hAnsi="Arial" w:cs="Arial"/>
          <w:i/>
          <w:iCs/>
          <w:sz w:val="16"/>
          <w:szCs w:val="16"/>
        </w:rPr>
        <w:t xml:space="preserve"> Diese Unterlage wurde mit größter Sorgfalt erstellt. Dennoch können Fehler nicht vollständig ausgeschlossen werden. Auch kann die Einschätzung der Rechtslage seitens eines Richters im Streitfall von der hier eingenommen Sichtweise abweichen. Wir bitten daher um Verständnis, dass die Verfasser bzw. das Institut zur Fortbildung von Betriebsräten GmbH &amp; Co. KG keine juristische Verantwortung oder irgendeine Haftung für fehlerhafte oder unvollständige Angaben und deren Folgen übernehmen k</w:t>
      </w:r>
      <w:r w:rsidR="00967B00" w:rsidRPr="000D0F25">
        <w:rPr>
          <w:rFonts w:ascii="Arial" w:hAnsi="Arial" w:cs="Arial"/>
          <w:i/>
          <w:iCs/>
          <w:sz w:val="16"/>
          <w:szCs w:val="16"/>
        </w:rPr>
        <w:t>önnen.</w:t>
      </w:r>
    </w:p>
    <w:sectPr w:rsidR="005A325D" w:rsidRPr="000D0F25">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034F1" w14:textId="77777777" w:rsidR="00495272" w:rsidRDefault="00495272" w:rsidP="008B725E">
      <w:r>
        <w:separator/>
      </w:r>
    </w:p>
  </w:endnote>
  <w:endnote w:type="continuationSeparator" w:id="0">
    <w:p w14:paraId="6D0F9824" w14:textId="77777777" w:rsidR="00495272" w:rsidRDefault="00495272" w:rsidP="008B7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041585"/>
      <w:docPartObj>
        <w:docPartGallery w:val="Page Numbers (Bottom of Page)"/>
        <w:docPartUnique/>
      </w:docPartObj>
    </w:sdtPr>
    <w:sdtEndPr/>
    <w:sdtContent>
      <w:p w14:paraId="044083AC" w14:textId="2D6024EE" w:rsidR="008B725E" w:rsidRDefault="008B725E" w:rsidP="000D0F25">
        <w:pPr>
          <w:pStyle w:val="Fuzeile"/>
          <w:jc w:val="right"/>
        </w:pPr>
        <w:r>
          <w:fldChar w:fldCharType="begin"/>
        </w:r>
        <w:r>
          <w:instrText>PAGE   \* MERGEFORMAT</w:instrText>
        </w:r>
        <w:r>
          <w:fldChar w:fldCharType="separate"/>
        </w:r>
        <w:r w:rsidR="00AA2CC5">
          <w:rPr>
            <w:noProof/>
          </w:rPr>
          <w:t>1</w:t>
        </w:r>
        <w:r>
          <w:fldChar w:fldCharType="end"/>
        </w:r>
      </w:p>
    </w:sdtContent>
  </w:sdt>
  <w:p w14:paraId="454E237A" w14:textId="3C2C22D1" w:rsidR="008B725E" w:rsidRDefault="008B725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8BB66" w14:textId="77777777" w:rsidR="00495272" w:rsidRDefault="00495272" w:rsidP="008B725E">
      <w:r>
        <w:separator/>
      </w:r>
    </w:p>
  </w:footnote>
  <w:footnote w:type="continuationSeparator" w:id="0">
    <w:p w14:paraId="1C273F41" w14:textId="77777777" w:rsidR="00495272" w:rsidRDefault="00495272" w:rsidP="008B72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02C24"/>
    <w:multiLevelType w:val="hybridMultilevel"/>
    <w:tmpl w:val="2FBE12CA"/>
    <w:lvl w:ilvl="0" w:tplc="0407000D">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11A51A89"/>
    <w:multiLevelType w:val="hybridMultilevel"/>
    <w:tmpl w:val="6102EB1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3C3C7E"/>
    <w:multiLevelType w:val="hybridMultilevel"/>
    <w:tmpl w:val="F8E8A434"/>
    <w:lvl w:ilvl="0" w:tplc="0407000D">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1E136D9A"/>
    <w:multiLevelType w:val="hybridMultilevel"/>
    <w:tmpl w:val="91FE2B9E"/>
    <w:lvl w:ilvl="0" w:tplc="93886364">
      <w:start w:val="1"/>
      <w:numFmt w:val="decimal"/>
      <w:lvlText w:val="%1."/>
      <w:lvlJc w:val="left"/>
      <w:pPr>
        <w:ind w:left="720" w:hanging="360"/>
      </w:pPr>
      <w:rPr>
        <w:rFonts w:eastAsiaTheme="minorHAnsi" w:cstheme="minorBidi"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7B46718"/>
    <w:multiLevelType w:val="hybridMultilevel"/>
    <w:tmpl w:val="FFFFFFFF"/>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0815422"/>
    <w:multiLevelType w:val="hybridMultilevel"/>
    <w:tmpl w:val="07AA590E"/>
    <w:lvl w:ilvl="0" w:tplc="3A065108">
      <w:start w:val="1"/>
      <w:numFmt w:val="lowerLetter"/>
      <w:lvlText w:val="%1."/>
      <w:lvlJc w:val="left"/>
      <w:pPr>
        <w:ind w:left="1080" w:hanging="360"/>
      </w:pPr>
      <w:rPr>
        <w:rFonts w:hint="default"/>
        <w:b/>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478E46F7"/>
    <w:multiLevelType w:val="hybridMultilevel"/>
    <w:tmpl w:val="96582216"/>
    <w:lvl w:ilvl="0" w:tplc="0407000D">
      <w:start w:val="1"/>
      <w:numFmt w:val="bullet"/>
      <w:lvlText w:val=""/>
      <w:lvlJc w:val="left"/>
      <w:pPr>
        <w:ind w:left="1068" w:hanging="360"/>
      </w:pPr>
      <w:rPr>
        <w:rFonts w:ascii="Wingdings" w:hAnsi="Wingdings" w:hint="default"/>
      </w:rPr>
    </w:lvl>
    <w:lvl w:ilvl="1" w:tplc="1BB6834A">
      <w:numFmt w:val="bullet"/>
      <w:lvlText w:val="•"/>
      <w:lvlJc w:val="left"/>
      <w:pPr>
        <w:ind w:left="2133" w:hanging="705"/>
      </w:pPr>
      <w:rPr>
        <w:rFonts w:ascii="Calibri" w:eastAsia="Times New Roman" w:hAnsi="Calibri" w:cs="Calibri"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7" w15:restartNumberingAfterBreak="0">
    <w:nsid w:val="4C004DDC"/>
    <w:multiLevelType w:val="hybridMultilevel"/>
    <w:tmpl w:val="783E3DD4"/>
    <w:lvl w:ilvl="0" w:tplc="0407000D">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8" w15:restartNumberingAfterBreak="0">
    <w:nsid w:val="5EE41211"/>
    <w:multiLevelType w:val="hybridMultilevel"/>
    <w:tmpl w:val="8D4AB1A2"/>
    <w:lvl w:ilvl="0" w:tplc="0407000D">
      <w:start w:val="1"/>
      <w:numFmt w:val="bullet"/>
      <w:lvlText w:val=""/>
      <w:lvlJc w:val="left"/>
      <w:pPr>
        <w:ind w:left="1496" w:hanging="360"/>
      </w:pPr>
      <w:rPr>
        <w:rFonts w:ascii="Wingdings" w:hAnsi="Wingdings" w:hint="default"/>
      </w:rPr>
    </w:lvl>
    <w:lvl w:ilvl="1" w:tplc="04070003" w:tentative="1">
      <w:start w:val="1"/>
      <w:numFmt w:val="bullet"/>
      <w:lvlText w:val="o"/>
      <w:lvlJc w:val="left"/>
      <w:pPr>
        <w:ind w:left="2216" w:hanging="360"/>
      </w:pPr>
      <w:rPr>
        <w:rFonts w:ascii="Courier New" w:hAnsi="Courier New" w:cs="Courier New" w:hint="default"/>
      </w:rPr>
    </w:lvl>
    <w:lvl w:ilvl="2" w:tplc="04070005" w:tentative="1">
      <w:start w:val="1"/>
      <w:numFmt w:val="bullet"/>
      <w:lvlText w:val=""/>
      <w:lvlJc w:val="left"/>
      <w:pPr>
        <w:ind w:left="2936" w:hanging="360"/>
      </w:pPr>
      <w:rPr>
        <w:rFonts w:ascii="Wingdings" w:hAnsi="Wingdings" w:hint="default"/>
      </w:rPr>
    </w:lvl>
    <w:lvl w:ilvl="3" w:tplc="04070001" w:tentative="1">
      <w:start w:val="1"/>
      <w:numFmt w:val="bullet"/>
      <w:lvlText w:val=""/>
      <w:lvlJc w:val="left"/>
      <w:pPr>
        <w:ind w:left="3656" w:hanging="360"/>
      </w:pPr>
      <w:rPr>
        <w:rFonts w:ascii="Symbol" w:hAnsi="Symbol" w:hint="default"/>
      </w:rPr>
    </w:lvl>
    <w:lvl w:ilvl="4" w:tplc="04070003" w:tentative="1">
      <w:start w:val="1"/>
      <w:numFmt w:val="bullet"/>
      <w:lvlText w:val="o"/>
      <w:lvlJc w:val="left"/>
      <w:pPr>
        <w:ind w:left="4376" w:hanging="360"/>
      </w:pPr>
      <w:rPr>
        <w:rFonts w:ascii="Courier New" w:hAnsi="Courier New" w:cs="Courier New" w:hint="default"/>
      </w:rPr>
    </w:lvl>
    <w:lvl w:ilvl="5" w:tplc="04070005" w:tentative="1">
      <w:start w:val="1"/>
      <w:numFmt w:val="bullet"/>
      <w:lvlText w:val=""/>
      <w:lvlJc w:val="left"/>
      <w:pPr>
        <w:ind w:left="5096" w:hanging="360"/>
      </w:pPr>
      <w:rPr>
        <w:rFonts w:ascii="Wingdings" w:hAnsi="Wingdings" w:hint="default"/>
      </w:rPr>
    </w:lvl>
    <w:lvl w:ilvl="6" w:tplc="04070001" w:tentative="1">
      <w:start w:val="1"/>
      <w:numFmt w:val="bullet"/>
      <w:lvlText w:val=""/>
      <w:lvlJc w:val="left"/>
      <w:pPr>
        <w:ind w:left="5816" w:hanging="360"/>
      </w:pPr>
      <w:rPr>
        <w:rFonts w:ascii="Symbol" w:hAnsi="Symbol" w:hint="default"/>
      </w:rPr>
    </w:lvl>
    <w:lvl w:ilvl="7" w:tplc="04070003" w:tentative="1">
      <w:start w:val="1"/>
      <w:numFmt w:val="bullet"/>
      <w:lvlText w:val="o"/>
      <w:lvlJc w:val="left"/>
      <w:pPr>
        <w:ind w:left="6536" w:hanging="360"/>
      </w:pPr>
      <w:rPr>
        <w:rFonts w:ascii="Courier New" w:hAnsi="Courier New" w:cs="Courier New" w:hint="default"/>
      </w:rPr>
    </w:lvl>
    <w:lvl w:ilvl="8" w:tplc="04070005" w:tentative="1">
      <w:start w:val="1"/>
      <w:numFmt w:val="bullet"/>
      <w:lvlText w:val=""/>
      <w:lvlJc w:val="left"/>
      <w:pPr>
        <w:ind w:left="7256" w:hanging="360"/>
      </w:pPr>
      <w:rPr>
        <w:rFonts w:ascii="Wingdings" w:hAnsi="Wingdings" w:hint="default"/>
      </w:rPr>
    </w:lvl>
  </w:abstractNum>
  <w:abstractNum w:abstractNumId="9" w15:restartNumberingAfterBreak="0">
    <w:nsid w:val="72F90F02"/>
    <w:multiLevelType w:val="hybridMultilevel"/>
    <w:tmpl w:val="FFFFFFFF"/>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54A71BF"/>
    <w:multiLevelType w:val="hybridMultilevel"/>
    <w:tmpl w:val="FFFFFFFF"/>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6352AD6"/>
    <w:multiLevelType w:val="hybridMultilevel"/>
    <w:tmpl w:val="2618C63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BBD5C4F"/>
    <w:multiLevelType w:val="hybridMultilevel"/>
    <w:tmpl w:val="10CCBFAE"/>
    <w:lvl w:ilvl="0" w:tplc="0407000D">
      <w:start w:val="1"/>
      <w:numFmt w:val="bullet"/>
      <w:lvlText w:val=""/>
      <w:lvlJc w:val="left"/>
      <w:pPr>
        <w:ind w:left="1068" w:hanging="360"/>
      </w:pPr>
      <w:rPr>
        <w:rFonts w:ascii="Wingdings" w:hAnsi="Wingdings"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3" w15:restartNumberingAfterBreak="0">
    <w:nsid w:val="7CA5284C"/>
    <w:multiLevelType w:val="hybridMultilevel"/>
    <w:tmpl w:val="FFFFFFFF"/>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95064800">
    <w:abstractNumId w:val="10"/>
  </w:num>
  <w:num w:numId="2" w16cid:durableId="2028023017">
    <w:abstractNumId w:val="13"/>
  </w:num>
  <w:num w:numId="3" w16cid:durableId="169101164">
    <w:abstractNumId w:val="9"/>
  </w:num>
  <w:num w:numId="4" w16cid:durableId="1834026748">
    <w:abstractNumId w:val="4"/>
  </w:num>
  <w:num w:numId="5" w16cid:durableId="1287660061">
    <w:abstractNumId w:val="6"/>
  </w:num>
  <w:num w:numId="6" w16cid:durableId="1905411141">
    <w:abstractNumId w:val="12"/>
  </w:num>
  <w:num w:numId="7" w16cid:durableId="623728273">
    <w:abstractNumId w:val="1"/>
  </w:num>
  <w:num w:numId="8" w16cid:durableId="1510829188">
    <w:abstractNumId w:val="7"/>
  </w:num>
  <w:num w:numId="9" w16cid:durableId="186066912">
    <w:abstractNumId w:val="11"/>
  </w:num>
  <w:num w:numId="10" w16cid:durableId="1103694276">
    <w:abstractNumId w:val="2"/>
  </w:num>
  <w:num w:numId="11" w16cid:durableId="619645948">
    <w:abstractNumId w:val="0"/>
  </w:num>
  <w:num w:numId="12" w16cid:durableId="1658420063">
    <w:abstractNumId w:val="8"/>
  </w:num>
  <w:num w:numId="13" w16cid:durableId="983584837">
    <w:abstractNumId w:val="3"/>
  </w:num>
  <w:num w:numId="14" w16cid:durableId="5957535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1B4"/>
    <w:rsid w:val="000016EA"/>
    <w:rsid w:val="00057047"/>
    <w:rsid w:val="000D0F25"/>
    <w:rsid w:val="000F23B9"/>
    <w:rsid w:val="0010169B"/>
    <w:rsid w:val="001654E3"/>
    <w:rsid w:val="001D48B7"/>
    <w:rsid w:val="001E6535"/>
    <w:rsid w:val="0028672E"/>
    <w:rsid w:val="00293DBD"/>
    <w:rsid w:val="002D6CB2"/>
    <w:rsid w:val="002E7289"/>
    <w:rsid w:val="00362293"/>
    <w:rsid w:val="003A2864"/>
    <w:rsid w:val="003D4AFD"/>
    <w:rsid w:val="00405C1F"/>
    <w:rsid w:val="004155B5"/>
    <w:rsid w:val="00466C23"/>
    <w:rsid w:val="00474504"/>
    <w:rsid w:val="00495272"/>
    <w:rsid w:val="004B57C0"/>
    <w:rsid w:val="004F148E"/>
    <w:rsid w:val="00543FA9"/>
    <w:rsid w:val="00546905"/>
    <w:rsid w:val="00551CFF"/>
    <w:rsid w:val="00553ACA"/>
    <w:rsid w:val="0058019C"/>
    <w:rsid w:val="00591244"/>
    <w:rsid w:val="005A325D"/>
    <w:rsid w:val="005E1984"/>
    <w:rsid w:val="00685158"/>
    <w:rsid w:val="006B5846"/>
    <w:rsid w:val="0074690F"/>
    <w:rsid w:val="007A7D26"/>
    <w:rsid w:val="00800345"/>
    <w:rsid w:val="008223C5"/>
    <w:rsid w:val="008827AF"/>
    <w:rsid w:val="008B725E"/>
    <w:rsid w:val="008C2D53"/>
    <w:rsid w:val="00967B00"/>
    <w:rsid w:val="00A34239"/>
    <w:rsid w:val="00AA1BB8"/>
    <w:rsid w:val="00AA2CC5"/>
    <w:rsid w:val="00B31B0C"/>
    <w:rsid w:val="00B611F6"/>
    <w:rsid w:val="00C7258A"/>
    <w:rsid w:val="00C74322"/>
    <w:rsid w:val="00C8336F"/>
    <w:rsid w:val="00C9213A"/>
    <w:rsid w:val="00CB0876"/>
    <w:rsid w:val="00CC1DF1"/>
    <w:rsid w:val="00D076C7"/>
    <w:rsid w:val="00D453D6"/>
    <w:rsid w:val="00D51CCD"/>
    <w:rsid w:val="00D7683A"/>
    <w:rsid w:val="00DD5D8C"/>
    <w:rsid w:val="00E838FA"/>
    <w:rsid w:val="00E951B4"/>
    <w:rsid w:val="00EC1A36"/>
    <w:rsid w:val="00F961B6"/>
    <w:rsid w:val="00FB44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24BA2"/>
  <w15:chartTrackingRefBased/>
  <w15:docId w15:val="{FCC5F0DE-7448-4B0A-880E-0809FADA6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8336F"/>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95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0016E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016EA"/>
    <w:rPr>
      <w:rFonts w:ascii="Segoe UI" w:hAnsi="Segoe UI" w:cs="Segoe UI"/>
      <w:sz w:val="18"/>
      <w:szCs w:val="18"/>
    </w:rPr>
  </w:style>
  <w:style w:type="paragraph" w:styleId="Kopfzeile">
    <w:name w:val="header"/>
    <w:basedOn w:val="Standard"/>
    <w:link w:val="KopfzeileZchn"/>
    <w:uiPriority w:val="99"/>
    <w:unhideWhenUsed/>
    <w:rsid w:val="008B725E"/>
    <w:pPr>
      <w:tabs>
        <w:tab w:val="center" w:pos="4536"/>
        <w:tab w:val="right" w:pos="9072"/>
      </w:tabs>
    </w:pPr>
  </w:style>
  <w:style w:type="character" w:customStyle="1" w:styleId="KopfzeileZchn">
    <w:name w:val="Kopfzeile Zchn"/>
    <w:basedOn w:val="Absatz-Standardschriftart"/>
    <w:link w:val="Kopfzeile"/>
    <w:uiPriority w:val="99"/>
    <w:rsid w:val="008B725E"/>
    <w:rPr>
      <w:sz w:val="24"/>
      <w:szCs w:val="24"/>
    </w:rPr>
  </w:style>
  <w:style w:type="paragraph" w:styleId="Fuzeile">
    <w:name w:val="footer"/>
    <w:basedOn w:val="Standard"/>
    <w:link w:val="FuzeileZchn"/>
    <w:uiPriority w:val="99"/>
    <w:unhideWhenUsed/>
    <w:rsid w:val="008B725E"/>
    <w:pPr>
      <w:tabs>
        <w:tab w:val="center" w:pos="4536"/>
        <w:tab w:val="right" w:pos="9072"/>
      </w:tabs>
    </w:pPr>
  </w:style>
  <w:style w:type="character" w:customStyle="1" w:styleId="FuzeileZchn">
    <w:name w:val="Fußzeile Zchn"/>
    <w:basedOn w:val="Absatz-Standardschriftart"/>
    <w:link w:val="Fuzeile"/>
    <w:uiPriority w:val="99"/>
    <w:rsid w:val="008B725E"/>
    <w:rPr>
      <w:sz w:val="24"/>
      <w:szCs w:val="24"/>
    </w:rPr>
  </w:style>
  <w:style w:type="paragraph" w:styleId="Listenabsatz">
    <w:name w:val="List Paragraph"/>
    <w:basedOn w:val="Standard"/>
    <w:uiPriority w:val="34"/>
    <w:qFormat/>
    <w:rsid w:val="008B725E"/>
    <w:pPr>
      <w:ind w:left="720"/>
      <w:contextualSpacing/>
    </w:pPr>
  </w:style>
  <w:style w:type="character" w:customStyle="1" w:styleId="cskcde">
    <w:name w:val="cskcde"/>
    <w:basedOn w:val="Absatz-Standardschriftart"/>
    <w:rsid w:val="00B611F6"/>
  </w:style>
  <w:style w:type="character" w:customStyle="1" w:styleId="hgkelc">
    <w:name w:val="hgkelc"/>
    <w:basedOn w:val="Absatz-Standardschriftart"/>
    <w:rsid w:val="00B611F6"/>
  </w:style>
  <w:style w:type="character" w:styleId="Hyperlink">
    <w:name w:val="Hyperlink"/>
    <w:basedOn w:val="Absatz-Standardschriftart"/>
    <w:uiPriority w:val="99"/>
    <w:semiHidden/>
    <w:unhideWhenUsed/>
    <w:rsid w:val="002867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373174">
      <w:bodyDiv w:val="1"/>
      <w:marLeft w:val="0"/>
      <w:marRight w:val="0"/>
      <w:marTop w:val="0"/>
      <w:marBottom w:val="0"/>
      <w:divBdr>
        <w:top w:val="none" w:sz="0" w:space="0" w:color="auto"/>
        <w:left w:val="none" w:sz="0" w:space="0" w:color="auto"/>
        <w:bottom w:val="none" w:sz="0" w:space="0" w:color="auto"/>
        <w:right w:val="none" w:sz="0" w:space="0" w:color="auto"/>
      </w:divBdr>
      <w:divsChild>
        <w:div w:id="115409777">
          <w:marLeft w:val="0"/>
          <w:marRight w:val="0"/>
          <w:marTop w:val="0"/>
          <w:marBottom w:val="0"/>
          <w:divBdr>
            <w:top w:val="none" w:sz="0" w:space="0" w:color="auto"/>
            <w:left w:val="none" w:sz="0" w:space="0" w:color="auto"/>
            <w:bottom w:val="none" w:sz="0" w:space="0" w:color="auto"/>
            <w:right w:val="none" w:sz="0" w:space="0" w:color="auto"/>
          </w:divBdr>
          <w:divsChild>
            <w:div w:id="749696218">
              <w:marLeft w:val="0"/>
              <w:marRight w:val="0"/>
              <w:marTop w:val="0"/>
              <w:marBottom w:val="0"/>
              <w:divBdr>
                <w:top w:val="none" w:sz="0" w:space="0" w:color="auto"/>
                <w:left w:val="none" w:sz="0" w:space="0" w:color="auto"/>
                <w:bottom w:val="none" w:sz="0" w:space="0" w:color="auto"/>
                <w:right w:val="none" w:sz="0" w:space="0" w:color="auto"/>
              </w:divBdr>
              <w:divsChild>
                <w:div w:id="1805925802">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363507416">
          <w:marLeft w:val="0"/>
          <w:marRight w:val="0"/>
          <w:marTop w:val="0"/>
          <w:marBottom w:val="0"/>
          <w:divBdr>
            <w:top w:val="none" w:sz="0" w:space="0" w:color="auto"/>
            <w:left w:val="none" w:sz="0" w:space="0" w:color="auto"/>
            <w:bottom w:val="none" w:sz="0" w:space="0" w:color="auto"/>
            <w:right w:val="none" w:sz="0" w:space="0" w:color="auto"/>
          </w:divBdr>
          <w:divsChild>
            <w:div w:id="1503934810">
              <w:marLeft w:val="0"/>
              <w:marRight w:val="0"/>
              <w:marTop w:val="0"/>
              <w:marBottom w:val="0"/>
              <w:divBdr>
                <w:top w:val="none" w:sz="0" w:space="0" w:color="auto"/>
                <w:left w:val="none" w:sz="0" w:space="0" w:color="auto"/>
                <w:bottom w:val="none" w:sz="0" w:space="0" w:color="auto"/>
                <w:right w:val="none" w:sz="0" w:space="0" w:color="auto"/>
              </w:divBdr>
              <w:divsChild>
                <w:div w:id="1921477125">
                  <w:marLeft w:val="0"/>
                  <w:marRight w:val="0"/>
                  <w:marTop w:val="0"/>
                  <w:marBottom w:val="0"/>
                  <w:divBdr>
                    <w:top w:val="none" w:sz="0" w:space="0" w:color="auto"/>
                    <w:left w:val="none" w:sz="0" w:space="0" w:color="auto"/>
                    <w:bottom w:val="none" w:sz="0" w:space="0" w:color="auto"/>
                    <w:right w:val="none" w:sz="0" w:space="0" w:color="auto"/>
                  </w:divBdr>
                  <w:divsChild>
                    <w:div w:id="1169178352">
                      <w:marLeft w:val="0"/>
                      <w:marRight w:val="0"/>
                      <w:marTop w:val="0"/>
                      <w:marBottom w:val="0"/>
                      <w:divBdr>
                        <w:top w:val="none" w:sz="0" w:space="0" w:color="auto"/>
                        <w:left w:val="none" w:sz="0" w:space="0" w:color="auto"/>
                        <w:bottom w:val="none" w:sz="0" w:space="0" w:color="auto"/>
                        <w:right w:val="none" w:sz="0" w:space="0" w:color="auto"/>
                      </w:divBdr>
                      <w:divsChild>
                        <w:div w:id="244462874">
                          <w:marLeft w:val="0"/>
                          <w:marRight w:val="0"/>
                          <w:marTop w:val="0"/>
                          <w:marBottom w:val="0"/>
                          <w:divBdr>
                            <w:top w:val="none" w:sz="0" w:space="0" w:color="auto"/>
                            <w:left w:val="none" w:sz="0" w:space="0" w:color="auto"/>
                            <w:bottom w:val="none" w:sz="0" w:space="0" w:color="auto"/>
                            <w:right w:val="none" w:sz="0" w:space="0" w:color="auto"/>
                          </w:divBdr>
                          <w:divsChild>
                            <w:div w:id="225653490">
                              <w:marLeft w:val="300"/>
                              <w:marRight w:val="0"/>
                              <w:marTop w:val="0"/>
                              <w:marBottom w:val="0"/>
                              <w:divBdr>
                                <w:top w:val="none" w:sz="0" w:space="0" w:color="auto"/>
                                <w:left w:val="none" w:sz="0" w:space="0" w:color="auto"/>
                                <w:bottom w:val="none" w:sz="0" w:space="0" w:color="auto"/>
                                <w:right w:val="none" w:sz="0" w:space="0" w:color="auto"/>
                              </w:divBdr>
                              <w:divsChild>
                                <w:div w:id="1408384295">
                                  <w:marLeft w:val="0"/>
                                  <w:marRight w:val="0"/>
                                  <w:marTop w:val="0"/>
                                  <w:marBottom w:val="0"/>
                                  <w:divBdr>
                                    <w:top w:val="none" w:sz="0" w:space="0" w:color="auto"/>
                                    <w:left w:val="none" w:sz="0" w:space="0" w:color="auto"/>
                                    <w:bottom w:val="none" w:sz="0" w:space="0" w:color="auto"/>
                                    <w:right w:val="none" w:sz="0" w:space="0" w:color="auto"/>
                                  </w:divBdr>
                                  <w:divsChild>
                                    <w:div w:id="117340237">
                                      <w:marLeft w:val="0"/>
                                      <w:marRight w:val="0"/>
                                      <w:marTop w:val="0"/>
                                      <w:marBottom w:val="0"/>
                                      <w:divBdr>
                                        <w:top w:val="none" w:sz="0" w:space="0" w:color="auto"/>
                                        <w:left w:val="none" w:sz="0" w:space="0" w:color="auto"/>
                                        <w:bottom w:val="none" w:sz="0" w:space="0" w:color="auto"/>
                                        <w:right w:val="none" w:sz="0" w:space="0" w:color="auto"/>
                                      </w:divBdr>
                                      <w:divsChild>
                                        <w:div w:id="1864855076">
                                          <w:marLeft w:val="0"/>
                                          <w:marRight w:val="0"/>
                                          <w:marTop w:val="0"/>
                                          <w:marBottom w:val="0"/>
                                          <w:divBdr>
                                            <w:top w:val="none" w:sz="0" w:space="0" w:color="auto"/>
                                            <w:left w:val="none" w:sz="0" w:space="0" w:color="auto"/>
                                            <w:bottom w:val="none" w:sz="0" w:space="0" w:color="auto"/>
                                            <w:right w:val="none" w:sz="0" w:space="0" w:color="auto"/>
                                          </w:divBdr>
                                          <w:divsChild>
                                            <w:div w:id="1627007699">
                                              <w:marLeft w:val="0"/>
                                              <w:marRight w:val="0"/>
                                              <w:marTop w:val="0"/>
                                              <w:marBottom w:val="0"/>
                                              <w:divBdr>
                                                <w:top w:val="none" w:sz="0" w:space="0" w:color="auto"/>
                                                <w:left w:val="none" w:sz="0" w:space="0" w:color="auto"/>
                                                <w:bottom w:val="none" w:sz="0" w:space="0" w:color="auto"/>
                                                <w:right w:val="none" w:sz="0" w:space="0" w:color="auto"/>
                                              </w:divBdr>
                                              <w:divsChild>
                                                <w:div w:id="1709723112">
                                                  <w:marLeft w:val="0"/>
                                                  <w:marRight w:val="0"/>
                                                  <w:marTop w:val="0"/>
                                                  <w:marBottom w:val="0"/>
                                                  <w:divBdr>
                                                    <w:top w:val="none" w:sz="0" w:space="0" w:color="auto"/>
                                                    <w:left w:val="none" w:sz="0" w:space="0" w:color="auto"/>
                                                    <w:bottom w:val="none" w:sz="0" w:space="0" w:color="auto"/>
                                                    <w:right w:val="none" w:sz="0" w:space="0" w:color="auto"/>
                                                  </w:divBdr>
                                                  <w:divsChild>
                                                    <w:div w:id="1886258135">
                                                      <w:marLeft w:val="0"/>
                                                      <w:marRight w:val="0"/>
                                                      <w:marTop w:val="0"/>
                                                      <w:marBottom w:val="0"/>
                                                      <w:divBdr>
                                                        <w:top w:val="none" w:sz="0" w:space="0" w:color="auto"/>
                                                        <w:left w:val="none" w:sz="0" w:space="0" w:color="auto"/>
                                                        <w:bottom w:val="none" w:sz="0" w:space="0" w:color="auto"/>
                                                        <w:right w:val="none" w:sz="0" w:space="0" w:color="auto"/>
                                                      </w:divBdr>
                                                      <w:divsChild>
                                                        <w:div w:id="1685471897">
                                                          <w:marLeft w:val="0"/>
                                                          <w:marRight w:val="0"/>
                                                          <w:marTop w:val="0"/>
                                                          <w:marBottom w:val="0"/>
                                                          <w:divBdr>
                                                            <w:top w:val="none" w:sz="0" w:space="0" w:color="auto"/>
                                                            <w:left w:val="none" w:sz="0" w:space="0" w:color="auto"/>
                                                            <w:bottom w:val="none" w:sz="0" w:space="0" w:color="auto"/>
                                                            <w:right w:val="none" w:sz="0" w:space="0" w:color="auto"/>
                                                          </w:divBdr>
                                                          <w:divsChild>
                                                            <w:div w:id="1060328163">
                                                              <w:marLeft w:val="0"/>
                                                              <w:marRight w:val="0"/>
                                                              <w:marTop w:val="0"/>
                                                              <w:marBottom w:val="0"/>
                                                              <w:divBdr>
                                                                <w:top w:val="none" w:sz="0" w:space="0" w:color="auto"/>
                                                                <w:left w:val="none" w:sz="0" w:space="0" w:color="auto"/>
                                                                <w:bottom w:val="none" w:sz="0" w:space="0" w:color="auto"/>
                                                                <w:right w:val="none" w:sz="0" w:space="0" w:color="auto"/>
                                                              </w:divBdr>
                                                              <w:divsChild>
                                                                <w:div w:id="1374965223">
                                                                  <w:marLeft w:val="0"/>
                                                                  <w:marRight w:val="0"/>
                                                                  <w:marTop w:val="0"/>
                                                                  <w:marBottom w:val="0"/>
                                                                  <w:divBdr>
                                                                    <w:top w:val="none" w:sz="0" w:space="0" w:color="auto"/>
                                                                    <w:left w:val="none" w:sz="0" w:space="0" w:color="auto"/>
                                                                    <w:bottom w:val="none" w:sz="0" w:space="0" w:color="auto"/>
                                                                    <w:right w:val="none" w:sz="0" w:space="0" w:color="auto"/>
                                                                  </w:divBdr>
                                                                  <w:divsChild>
                                                                    <w:div w:id="36112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5244960">
                      <w:marLeft w:val="0"/>
                      <w:marRight w:val="0"/>
                      <w:marTop w:val="0"/>
                      <w:marBottom w:val="0"/>
                      <w:divBdr>
                        <w:top w:val="none" w:sz="0" w:space="0" w:color="auto"/>
                        <w:left w:val="none" w:sz="0" w:space="0" w:color="auto"/>
                        <w:bottom w:val="none" w:sz="0" w:space="0" w:color="auto"/>
                        <w:right w:val="none" w:sz="0" w:space="0" w:color="auto"/>
                      </w:divBdr>
                      <w:divsChild>
                        <w:div w:id="249588301">
                          <w:marLeft w:val="0"/>
                          <w:marRight w:val="0"/>
                          <w:marTop w:val="0"/>
                          <w:marBottom w:val="0"/>
                          <w:divBdr>
                            <w:top w:val="none" w:sz="0" w:space="0" w:color="auto"/>
                            <w:left w:val="none" w:sz="0" w:space="0" w:color="auto"/>
                            <w:bottom w:val="none" w:sz="0" w:space="0" w:color="auto"/>
                            <w:right w:val="none" w:sz="0" w:space="0" w:color="auto"/>
                          </w:divBdr>
                          <w:divsChild>
                            <w:div w:id="37619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ih.de/integrationsaemter/aufgaben-und-leistungen/einheitliche-ansprechstell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494</Words>
  <Characters>3115</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Bayer. Landessozialgericht</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Rittweger, Stephan (LSG)</dc:creator>
  <cp:keywords/>
  <dc:description/>
  <cp:lastModifiedBy>Anna Dollinger</cp:lastModifiedBy>
  <cp:revision>2</cp:revision>
  <cp:lastPrinted>2023-06-26T12:29:00Z</cp:lastPrinted>
  <dcterms:created xsi:type="dcterms:W3CDTF">2024-02-05T07:14:00Z</dcterms:created>
  <dcterms:modified xsi:type="dcterms:W3CDTF">2024-02-05T07:14:00Z</dcterms:modified>
</cp:coreProperties>
</file>