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7DFF" w14:textId="77777777" w:rsidR="00320C12" w:rsidRDefault="00320C12" w:rsidP="00320C12">
      <w:pPr>
        <w:spacing w:line="360" w:lineRule="auto"/>
        <w:jc w:val="left"/>
        <w:rPr>
          <w:b/>
          <w:bCs/>
          <w:sz w:val="24"/>
          <w:szCs w:val="24"/>
        </w:rPr>
      </w:pPr>
      <w:r w:rsidRPr="009C46D5">
        <w:rPr>
          <w:b/>
          <w:bCs/>
          <w:sz w:val="24"/>
          <w:szCs w:val="24"/>
        </w:rPr>
        <w:t>Mitwirkungsrecht der SBV: Übersendung aller Bewerbungsunterlagen, § 164 Abs. 1 Satz 4 SGB IX</w:t>
      </w:r>
    </w:p>
    <w:p w14:paraId="5FF44835" w14:textId="77777777" w:rsidR="00320C12" w:rsidRPr="009C46D5" w:rsidRDefault="00320C12" w:rsidP="00320C12">
      <w:pPr>
        <w:spacing w:line="360" w:lineRule="auto"/>
        <w:jc w:val="left"/>
        <w:rPr>
          <w:b/>
          <w:bCs/>
          <w:sz w:val="24"/>
          <w:szCs w:val="24"/>
        </w:rPr>
      </w:pPr>
    </w:p>
    <w:p w14:paraId="39831406" w14:textId="77777777" w:rsidR="00320C12" w:rsidRPr="009C46D5" w:rsidRDefault="00320C12" w:rsidP="00320C12">
      <w:pPr>
        <w:spacing w:line="360" w:lineRule="auto"/>
        <w:jc w:val="left"/>
        <w:rPr>
          <w:sz w:val="24"/>
          <w:szCs w:val="24"/>
        </w:rPr>
      </w:pPr>
      <w:r w:rsidRPr="009C46D5">
        <w:rPr>
          <w:sz w:val="24"/>
          <w:szCs w:val="24"/>
        </w:rPr>
        <w:t>Vertrauensperson der schwerbehinderten Menschen der Arbeitgeber</w:t>
      </w:r>
      <w:r>
        <w:rPr>
          <w:sz w:val="24"/>
          <w:szCs w:val="24"/>
        </w:rPr>
        <w:t xml:space="preserve"> </w:t>
      </w:r>
      <w:r w:rsidRPr="009C46D5">
        <w:rPr>
          <w:sz w:val="24"/>
          <w:szCs w:val="24"/>
        </w:rPr>
        <w:t>GmbH</w:t>
      </w:r>
    </w:p>
    <w:p w14:paraId="74A40896" w14:textId="77777777" w:rsidR="00320C12" w:rsidRPr="009C46D5" w:rsidRDefault="00320C12" w:rsidP="00320C12">
      <w:pPr>
        <w:spacing w:line="360" w:lineRule="auto"/>
        <w:jc w:val="left"/>
        <w:rPr>
          <w:sz w:val="24"/>
          <w:szCs w:val="24"/>
        </w:rPr>
      </w:pPr>
      <w:r w:rsidRPr="009C46D5">
        <w:rPr>
          <w:sz w:val="24"/>
          <w:szCs w:val="24"/>
        </w:rPr>
        <w:t>An Frau Geschäftsführerin der Arbeitgeber GmbH</w:t>
      </w:r>
    </w:p>
    <w:p w14:paraId="53EA5D99" w14:textId="77777777" w:rsidR="00320C12" w:rsidRPr="009C46D5" w:rsidRDefault="00320C12" w:rsidP="00320C12">
      <w:pPr>
        <w:spacing w:line="360" w:lineRule="auto"/>
        <w:jc w:val="left"/>
        <w:rPr>
          <w:sz w:val="24"/>
          <w:szCs w:val="24"/>
        </w:rPr>
      </w:pPr>
      <w:r w:rsidRPr="009C46D5">
        <w:rPr>
          <w:sz w:val="24"/>
          <w:szCs w:val="24"/>
        </w:rPr>
        <w:t>– im Hause –</w:t>
      </w:r>
    </w:p>
    <w:p w14:paraId="6115A134" w14:textId="77777777" w:rsidR="00320C12" w:rsidRPr="009C46D5" w:rsidRDefault="00320C12" w:rsidP="00320C12">
      <w:pPr>
        <w:spacing w:line="360" w:lineRule="auto"/>
        <w:jc w:val="right"/>
        <w:rPr>
          <w:sz w:val="24"/>
          <w:szCs w:val="24"/>
        </w:rPr>
      </w:pPr>
      <w:r w:rsidRPr="009C46D5">
        <w:rPr>
          <w:sz w:val="24"/>
          <w:szCs w:val="24"/>
        </w:rPr>
        <w:t>Ort, den __________</w:t>
      </w:r>
      <w:r>
        <w:rPr>
          <w:sz w:val="24"/>
          <w:szCs w:val="24"/>
        </w:rPr>
        <w:t>__________</w:t>
      </w:r>
    </w:p>
    <w:p w14:paraId="15D633F1" w14:textId="77777777" w:rsidR="00320C12" w:rsidRDefault="00320C12" w:rsidP="00320C12">
      <w:pPr>
        <w:spacing w:line="360" w:lineRule="auto"/>
        <w:jc w:val="left"/>
        <w:rPr>
          <w:b/>
          <w:sz w:val="24"/>
          <w:szCs w:val="24"/>
        </w:rPr>
      </w:pPr>
    </w:p>
    <w:p w14:paraId="5593552E" w14:textId="77777777" w:rsidR="00320C12" w:rsidRDefault="00320C12" w:rsidP="00320C12">
      <w:pPr>
        <w:spacing w:line="360" w:lineRule="auto"/>
        <w:jc w:val="left"/>
        <w:rPr>
          <w:b/>
          <w:sz w:val="24"/>
          <w:szCs w:val="24"/>
        </w:rPr>
      </w:pPr>
      <w:r w:rsidRPr="009C46D5">
        <w:rPr>
          <w:b/>
          <w:sz w:val="24"/>
          <w:szCs w:val="24"/>
        </w:rPr>
        <w:t xml:space="preserve">Aktuelles Bewerbungsverfahren:  </w:t>
      </w:r>
      <w:r>
        <w:rPr>
          <w:b/>
          <w:sz w:val="24"/>
          <w:szCs w:val="24"/>
        </w:rPr>
        <w:t>R</w:t>
      </w:r>
      <w:r w:rsidRPr="009C46D5">
        <w:rPr>
          <w:b/>
          <w:sz w:val="24"/>
          <w:szCs w:val="24"/>
        </w:rPr>
        <w:t xml:space="preserve">ecruiting </w:t>
      </w:r>
      <w:r>
        <w:rPr>
          <w:b/>
          <w:sz w:val="24"/>
          <w:szCs w:val="24"/>
        </w:rPr>
        <w:t>M</w:t>
      </w:r>
      <w:r w:rsidRPr="009C46D5">
        <w:rPr>
          <w:b/>
          <w:sz w:val="24"/>
          <w:szCs w:val="24"/>
        </w:rPr>
        <w:t xml:space="preserve">anagement </w:t>
      </w:r>
    </w:p>
    <w:p w14:paraId="10379B22" w14:textId="77777777" w:rsidR="00320C12" w:rsidRPr="009C46D5" w:rsidRDefault="00320C12" w:rsidP="00320C12">
      <w:pPr>
        <w:spacing w:line="360" w:lineRule="auto"/>
        <w:jc w:val="left"/>
        <w:rPr>
          <w:b/>
          <w:sz w:val="24"/>
          <w:szCs w:val="24"/>
        </w:rPr>
      </w:pPr>
    </w:p>
    <w:p w14:paraId="40471D86" w14:textId="77777777" w:rsidR="00320C12" w:rsidRPr="009C46D5" w:rsidRDefault="00320C12" w:rsidP="00320C12">
      <w:pPr>
        <w:spacing w:line="360" w:lineRule="auto"/>
        <w:jc w:val="left"/>
        <w:rPr>
          <w:sz w:val="24"/>
          <w:szCs w:val="24"/>
        </w:rPr>
      </w:pPr>
      <w:r w:rsidRPr="009C46D5">
        <w:rPr>
          <w:sz w:val="24"/>
          <w:szCs w:val="24"/>
        </w:rPr>
        <w:t>Sehr geehrte Frau</w:t>
      </w:r>
      <w:r>
        <w:rPr>
          <w:sz w:val="24"/>
          <w:szCs w:val="24"/>
        </w:rPr>
        <w:t>/ geehrter Herr</w:t>
      </w:r>
      <w:r w:rsidRPr="009C46D5">
        <w:rPr>
          <w:sz w:val="24"/>
          <w:szCs w:val="24"/>
        </w:rPr>
        <w:t xml:space="preserve"> </w:t>
      </w:r>
      <w:r>
        <w:rPr>
          <w:sz w:val="24"/>
          <w:szCs w:val="24"/>
        </w:rPr>
        <w:t>_____________________</w:t>
      </w:r>
    </w:p>
    <w:p w14:paraId="03448409" w14:textId="4AFAED3D" w:rsidR="00320C12" w:rsidRPr="009C46D5" w:rsidRDefault="00320C12" w:rsidP="00320C12">
      <w:pPr>
        <w:spacing w:line="360" w:lineRule="auto"/>
        <w:jc w:val="left"/>
        <w:rPr>
          <w:sz w:val="24"/>
          <w:szCs w:val="24"/>
        </w:rPr>
      </w:pPr>
      <w:bookmarkStart w:id="0" w:name="_Hlk35846375"/>
      <w:r w:rsidRPr="009C46D5">
        <w:rPr>
          <w:sz w:val="24"/>
          <w:szCs w:val="24"/>
        </w:rPr>
        <w:t xml:space="preserve">als Vertrauensperson der schwerbehinderten Menschen in unserem Betrieb habe ich in Erfahrung gebracht, dass im Bewerbungsverfahren um die Stelle als </w:t>
      </w:r>
      <w:r>
        <w:rPr>
          <w:sz w:val="24"/>
          <w:szCs w:val="24"/>
        </w:rPr>
        <w:t>________________________________</w:t>
      </w:r>
      <w:r w:rsidRPr="009C46D5">
        <w:rPr>
          <w:sz w:val="24"/>
          <w:szCs w:val="24"/>
        </w:rPr>
        <w:t xml:space="preserve"> in der Abteilung </w:t>
      </w:r>
      <w:r>
        <w:rPr>
          <w:sz w:val="24"/>
          <w:szCs w:val="24"/>
        </w:rPr>
        <w:t>___________________________</w:t>
      </w:r>
      <w:r w:rsidRPr="009C46D5">
        <w:rPr>
          <w:sz w:val="24"/>
          <w:szCs w:val="24"/>
        </w:rPr>
        <w:t xml:space="preserve"> die Bewerbung eines schwerbehinderten Menschen eingegangen ist.</w:t>
      </w:r>
    </w:p>
    <w:p w14:paraId="768A0563" w14:textId="77777777" w:rsidR="00320C12" w:rsidRDefault="00320C12" w:rsidP="00320C12">
      <w:pPr>
        <w:spacing w:line="360" w:lineRule="auto"/>
        <w:jc w:val="left"/>
        <w:rPr>
          <w:sz w:val="24"/>
          <w:szCs w:val="24"/>
        </w:rPr>
      </w:pPr>
      <w:r w:rsidRPr="009C46D5">
        <w:rPr>
          <w:sz w:val="24"/>
          <w:szCs w:val="24"/>
        </w:rPr>
        <w:t xml:space="preserve">Gemäß § 164 Abs. 1 S. 4 SGB IX sind alle Arbeitgeber verpflichtet, unmittelbar nach Eingang der Bewerbung eines schwerbehinderten Menschen davon die Vertrauensperson der </w:t>
      </w:r>
      <w:r>
        <w:rPr>
          <w:sz w:val="24"/>
          <w:szCs w:val="24"/>
        </w:rPr>
        <w:t>s</w:t>
      </w:r>
      <w:r w:rsidRPr="009C46D5">
        <w:rPr>
          <w:sz w:val="24"/>
          <w:szCs w:val="24"/>
        </w:rPr>
        <w:t xml:space="preserve">chwerbehinderten Menschen und den Betriebsrat zu unterrichten sowie </w:t>
      </w:r>
      <w:r w:rsidRPr="00F146F3">
        <w:rPr>
          <w:sz w:val="24"/>
          <w:szCs w:val="24"/>
        </w:rPr>
        <w:t>alle</w:t>
      </w:r>
      <w:r w:rsidRPr="009C46D5">
        <w:rPr>
          <w:sz w:val="24"/>
          <w:szCs w:val="24"/>
        </w:rPr>
        <w:t xml:space="preserve"> Bewerbungsunterlagen zuzuleiten. Die Gesetzesbegründung (BT-</w:t>
      </w:r>
      <w:proofErr w:type="spellStart"/>
      <w:r w:rsidRPr="009C46D5">
        <w:rPr>
          <w:sz w:val="24"/>
          <w:szCs w:val="24"/>
        </w:rPr>
        <w:t>Drs</w:t>
      </w:r>
      <w:proofErr w:type="spellEnd"/>
      <w:r w:rsidRPr="009C46D5">
        <w:rPr>
          <w:sz w:val="24"/>
          <w:szCs w:val="24"/>
        </w:rPr>
        <w:t>. 14/5531 S. 10)</w:t>
      </w:r>
      <w:r>
        <w:rPr>
          <w:sz w:val="24"/>
          <w:szCs w:val="24"/>
        </w:rPr>
        <w:t xml:space="preserve"> führt dazu aus</w:t>
      </w:r>
      <w:r w:rsidRPr="009C46D5">
        <w:rPr>
          <w:sz w:val="24"/>
          <w:szCs w:val="24"/>
        </w:rPr>
        <w:t>:</w:t>
      </w:r>
      <w:proofErr w:type="gramStart"/>
      <w:r>
        <w:rPr>
          <w:sz w:val="24"/>
          <w:szCs w:val="24"/>
        </w:rPr>
        <w:t xml:space="preserve"> </w:t>
      </w:r>
      <w:r w:rsidRPr="00C5444C">
        <w:rPr>
          <w:i/>
          <w:iCs/>
          <w:sz w:val="24"/>
          <w:szCs w:val="24"/>
        </w:rPr>
        <w:t xml:space="preserve">  </w:t>
      </w:r>
      <w:r>
        <w:rPr>
          <w:i/>
          <w:iCs/>
          <w:sz w:val="24"/>
          <w:szCs w:val="24"/>
        </w:rPr>
        <w:t>„</w:t>
      </w:r>
      <w:proofErr w:type="gramEnd"/>
      <w:r w:rsidRPr="00C5444C">
        <w:rPr>
          <w:i/>
          <w:iCs/>
          <w:sz w:val="24"/>
          <w:szCs w:val="24"/>
        </w:rPr>
        <w:t>(…) wird die Schwerbehindertenvertretung in Personalauswahlverfahren auch über die persönlichen und leistungsbezogenen Daten der nicht schwerbehinderten Mitbewerberinnen und Mitbewerber unterrichtet. Sie hat außerdem das Recht, an Vorstellungsgesprächen teilzunehmen, sofern sich auch ein schwerbehinderter Mensch um die Stelle beworben hat.“</w:t>
      </w:r>
      <w:r w:rsidRPr="009C46D5">
        <w:rPr>
          <w:sz w:val="24"/>
          <w:szCs w:val="24"/>
        </w:rPr>
        <w:t xml:space="preserve">. </w:t>
      </w:r>
    </w:p>
    <w:p w14:paraId="27FDA90B" w14:textId="77777777" w:rsidR="00320C12" w:rsidRDefault="00320C12" w:rsidP="00320C12">
      <w:pPr>
        <w:spacing w:line="360" w:lineRule="auto"/>
        <w:jc w:val="left"/>
        <w:rPr>
          <w:sz w:val="24"/>
          <w:szCs w:val="24"/>
        </w:rPr>
      </w:pPr>
      <w:r w:rsidRPr="009C46D5">
        <w:rPr>
          <w:sz w:val="24"/>
          <w:szCs w:val="24"/>
        </w:rPr>
        <w:lastRenderedPageBreak/>
        <w:t xml:space="preserve">Die Unterlagen sind </w:t>
      </w:r>
      <w:r w:rsidRPr="008D0082">
        <w:rPr>
          <w:sz w:val="24"/>
          <w:szCs w:val="24"/>
          <w:u w:val="single"/>
        </w:rPr>
        <w:t>unverzüglich</w:t>
      </w:r>
      <w:r w:rsidRPr="009C46D5">
        <w:rPr>
          <w:sz w:val="24"/>
          <w:szCs w:val="24"/>
        </w:rPr>
        <w:t xml:space="preserve"> weiterzuleiten</w:t>
      </w:r>
      <w:r>
        <w:rPr>
          <w:sz w:val="24"/>
          <w:szCs w:val="24"/>
        </w:rPr>
        <w:t>. Z</w:t>
      </w:r>
      <w:r w:rsidRPr="009C46D5">
        <w:rPr>
          <w:sz w:val="24"/>
          <w:szCs w:val="24"/>
        </w:rPr>
        <w:t xml:space="preserve">unächst eingegangene Bewerbungen zu sammeln und später gebündelt die Schwerbehindertenvertretung und den Betriebsrat zu </w:t>
      </w:r>
      <w:r>
        <w:rPr>
          <w:sz w:val="24"/>
          <w:szCs w:val="24"/>
        </w:rPr>
        <w:t>unterrichten,</w:t>
      </w:r>
      <w:r w:rsidRPr="009C46D5">
        <w:rPr>
          <w:sz w:val="24"/>
          <w:szCs w:val="24"/>
        </w:rPr>
        <w:t xml:space="preserve"> </w:t>
      </w:r>
      <w:r>
        <w:rPr>
          <w:sz w:val="24"/>
          <w:szCs w:val="24"/>
        </w:rPr>
        <w:t>bedeutet</w:t>
      </w:r>
      <w:r w:rsidRPr="009C46D5">
        <w:rPr>
          <w:sz w:val="24"/>
          <w:szCs w:val="24"/>
        </w:rPr>
        <w:t xml:space="preserve"> nicht „unmittelbar nach Eingang“ (BAG, </w:t>
      </w:r>
      <w:r w:rsidRPr="009C46D5">
        <w:rPr>
          <w:iCs/>
          <w:sz w:val="24"/>
          <w:szCs w:val="24"/>
        </w:rPr>
        <w:t>25.11.2021 – 8 AZR 313/20</w:t>
      </w:r>
      <w:r w:rsidRPr="009C46D5">
        <w:rPr>
          <w:sz w:val="24"/>
          <w:szCs w:val="24"/>
        </w:rPr>
        <w:t xml:space="preserve">). </w:t>
      </w:r>
    </w:p>
    <w:p w14:paraId="494AE223" w14:textId="77777777" w:rsidR="00320C12" w:rsidRPr="009C46D5" w:rsidRDefault="00320C12" w:rsidP="00320C12">
      <w:pPr>
        <w:spacing w:line="360" w:lineRule="auto"/>
        <w:jc w:val="left"/>
        <w:rPr>
          <w:sz w:val="24"/>
          <w:szCs w:val="24"/>
        </w:rPr>
      </w:pPr>
      <w:r w:rsidRPr="009C46D5">
        <w:rPr>
          <w:sz w:val="24"/>
          <w:szCs w:val="24"/>
        </w:rPr>
        <w:t>Um die Vergleichbarkeit und damit die Chancengleichheit des schwerbehinderten Menschen beurteilen zu können</w:t>
      </w:r>
      <w:r>
        <w:rPr>
          <w:sz w:val="24"/>
          <w:szCs w:val="24"/>
        </w:rPr>
        <w:t>,</w:t>
      </w:r>
      <w:r w:rsidRPr="009C46D5">
        <w:rPr>
          <w:sz w:val="24"/>
          <w:szCs w:val="24"/>
        </w:rPr>
        <w:t xml:space="preserve"> sind die Unterlagen </w:t>
      </w:r>
      <w:r w:rsidRPr="008D0082">
        <w:rPr>
          <w:sz w:val="24"/>
          <w:szCs w:val="24"/>
        </w:rPr>
        <w:t>sämtlicher</w:t>
      </w:r>
      <w:r w:rsidRPr="009C46D5">
        <w:rPr>
          <w:sz w:val="24"/>
          <w:szCs w:val="24"/>
        </w:rPr>
        <w:t xml:space="preserve"> Bewerber vorzulegen.</w:t>
      </w:r>
    </w:p>
    <w:bookmarkEnd w:id="0"/>
    <w:p w14:paraId="58D23C12" w14:textId="77777777" w:rsidR="00320C12" w:rsidRPr="009C46D5" w:rsidRDefault="00320C12" w:rsidP="00320C12">
      <w:pPr>
        <w:spacing w:line="360" w:lineRule="auto"/>
        <w:jc w:val="left"/>
        <w:rPr>
          <w:sz w:val="24"/>
          <w:szCs w:val="24"/>
        </w:rPr>
      </w:pPr>
      <w:r>
        <w:rPr>
          <w:sz w:val="24"/>
          <w:szCs w:val="24"/>
        </w:rPr>
        <w:t>An dieser Stelle darf ich noch auf folgendes hinweisen:</w:t>
      </w:r>
      <w:r w:rsidRPr="009C46D5">
        <w:rPr>
          <w:sz w:val="24"/>
          <w:szCs w:val="24"/>
        </w:rPr>
        <w:t xml:space="preserve"> Ein Verstoß gegen </w:t>
      </w:r>
      <w:r>
        <w:rPr>
          <w:sz w:val="24"/>
          <w:szCs w:val="24"/>
        </w:rPr>
        <w:t>Ihre</w:t>
      </w:r>
      <w:r w:rsidRPr="009C46D5">
        <w:rPr>
          <w:sz w:val="24"/>
          <w:szCs w:val="24"/>
        </w:rPr>
        <w:t xml:space="preserve"> Unterrichtung</w:t>
      </w:r>
      <w:r>
        <w:rPr>
          <w:sz w:val="24"/>
          <w:szCs w:val="24"/>
        </w:rPr>
        <w:t>spflicht nach § 164 Abs. 1 Satz 4 oder 9 SGB IX</w:t>
      </w:r>
      <w:r w:rsidRPr="009C46D5">
        <w:rPr>
          <w:sz w:val="24"/>
          <w:szCs w:val="24"/>
        </w:rPr>
        <w:t xml:space="preserve"> </w:t>
      </w:r>
      <w:r>
        <w:rPr>
          <w:sz w:val="24"/>
          <w:szCs w:val="24"/>
        </w:rPr>
        <w:t>ist</w:t>
      </w:r>
      <w:r w:rsidRPr="009C46D5">
        <w:rPr>
          <w:sz w:val="24"/>
          <w:szCs w:val="24"/>
        </w:rPr>
        <w:t xml:space="preserve"> eine Ordnungswidrigkeit gem. § 238 Absatz 1 Nummer 7 SGB IX. </w:t>
      </w:r>
      <w:r>
        <w:rPr>
          <w:sz w:val="24"/>
          <w:szCs w:val="24"/>
        </w:rPr>
        <w:t>Daneben</w:t>
      </w:r>
      <w:r w:rsidRPr="009C46D5">
        <w:rPr>
          <w:sz w:val="24"/>
          <w:szCs w:val="24"/>
        </w:rPr>
        <w:t xml:space="preserve"> kann </w:t>
      </w:r>
      <w:r>
        <w:rPr>
          <w:sz w:val="24"/>
          <w:szCs w:val="24"/>
        </w:rPr>
        <w:t xml:space="preserve">ein Verstoß </w:t>
      </w:r>
      <w:r w:rsidRPr="009C46D5">
        <w:rPr>
          <w:sz w:val="24"/>
          <w:szCs w:val="24"/>
        </w:rPr>
        <w:t>den Betriebsrat berechtigen, die Zustimmung zur Einstellung eines Arbeitnehmers nach § 99 A</w:t>
      </w:r>
      <w:r>
        <w:rPr>
          <w:sz w:val="24"/>
          <w:szCs w:val="24"/>
        </w:rPr>
        <w:t>bs.</w:t>
      </w:r>
      <w:r w:rsidRPr="009C46D5">
        <w:rPr>
          <w:sz w:val="24"/>
          <w:szCs w:val="24"/>
        </w:rPr>
        <w:t xml:space="preserve"> </w:t>
      </w:r>
      <w:r>
        <w:rPr>
          <w:sz w:val="24"/>
          <w:szCs w:val="24"/>
        </w:rPr>
        <w:t>2</w:t>
      </w:r>
      <w:r w:rsidRPr="009C46D5">
        <w:rPr>
          <w:sz w:val="24"/>
          <w:szCs w:val="24"/>
        </w:rPr>
        <w:t xml:space="preserve"> Nummer 1 BetrVG zu verweigern (BAG, NZA 2010, S1361; 2008, 1139). Zudem kann ein Indiz </w:t>
      </w:r>
      <w:proofErr w:type="spellStart"/>
      <w:r w:rsidRPr="009C46D5">
        <w:rPr>
          <w:sz w:val="24"/>
          <w:szCs w:val="24"/>
        </w:rPr>
        <w:t>i</w:t>
      </w:r>
      <w:r>
        <w:rPr>
          <w:sz w:val="24"/>
          <w:szCs w:val="24"/>
        </w:rPr>
        <w:t>.</w:t>
      </w:r>
      <w:r w:rsidRPr="009C46D5">
        <w:rPr>
          <w:sz w:val="24"/>
          <w:szCs w:val="24"/>
        </w:rPr>
        <w:t>S</w:t>
      </w:r>
      <w:r>
        <w:rPr>
          <w:sz w:val="24"/>
          <w:szCs w:val="24"/>
        </w:rPr>
        <w:t>.</w:t>
      </w:r>
      <w:r w:rsidRPr="009C46D5">
        <w:rPr>
          <w:sz w:val="24"/>
          <w:szCs w:val="24"/>
        </w:rPr>
        <w:t>d</w:t>
      </w:r>
      <w:proofErr w:type="spellEnd"/>
      <w:r>
        <w:rPr>
          <w:sz w:val="24"/>
          <w:szCs w:val="24"/>
        </w:rPr>
        <w:t>.</w:t>
      </w:r>
      <w:r w:rsidRPr="009C46D5">
        <w:rPr>
          <w:sz w:val="24"/>
          <w:szCs w:val="24"/>
        </w:rPr>
        <w:t xml:space="preserve"> § 22 AGG </w:t>
      </w:r>
      <w:r>
        <w:rPr>
          <w:sz w:val="24"/>
          <w:szCs w:val="24"/>
        </w:rPr>
        <w:t>(</w:t>
      </w:r>
      <w:r w:rsidRPr="009C46D5">
        <w:rPr>
          <w:sz w:val="24"/>
          <w:szCs w:val="24"/>
        </w:rPr>
        <w:t>Diskriminierung wegen Behinderung</w:t>
      </w:r>
      <w:r>
        <w:rPr>
          <w:sz w:val="24"/>
          <w:szCs w:val="24"/>
        </w:rPr>
        <w:t>)</w:t>
      </w:r>
      <w:r w:rsidRPr="009C46D5">
        <w:rPr>
          <w:sz w:val="24"/>
          <w:szCs w:val="24"/>
        </w:rPr>
        <w:t xml:space="preserve"> mit der Folge von Schaden</w:t>
      </w:r>
      <w:r>
        <w:rPr>
          <w:sz w:val="24"/>
          <w:szCs w:val="24"/>
        </w:rPr>
        <w:t>s</w:t>
      </w:r>
      <w:r w:rsidRPr="009C46D5">
        <w:rPr>
          <w:sz w:val="24"/>
          <w:szCs w:val="24"/>
        </w:rPr>
        <w:t xml:space="preserve">ersatzansprüchen </w:t>
      </w:r>
      <w:r>
        <w:rPr>
          <w:sz w:val="24"/>
          <w:szCs w:val="24"/>
        </w:rPr>
        <w:t xml:space="preserve">nach </w:t>
      </w:r>
      <w:r w:rsidRPr="009C46D5">
        <w:rPr>
          <w:sz w:val="24"/>
          <w:szCs w:val="24"/>
        </w:rPr>
        <w:t xml:space="preserve">§ 15 AGG zu bejahen sein. </w:t>
      </w:r>
    </w:p>
    <w:p w14:paraId="145752D6" w14:textId="77777777" w:rsidR="00320C12" w:rsidRPr="009C46D5" w:rsidRDefault="00320C12" w:rsidP="00320C12">
      <w:pPr>
        <w:spacing w:line="360" w:lineRule="auto"/>
        <w:jc w:val="left"/>
        <w:rPr>
          <w:sz w:val="24"/>
          <w:szCs w:val="24"/>
        </w:rPr>
      </w:pPr>
      <w:r w:rsidRPr="009C46D5">
        <w:rPr>
          <w:sz w:val="24"/>
          <w:szCs w:val="24"/>
        </w:rPr>
        <w:t xml:space="preserve">Ich darf daher um alsbaldige Übersendung </w:t>
      </w:r>
      <w:r w:rsidRPr="00CC7F3B">
        <w:rPr>
          <w:sz w:val="24"/>
          <w:szCs w:val="24"/>
        </w:rPr>
        <w:t>sämtlicher</w:t>
      </w:r>
      <w:r w:rsidRPr="009C46D5">
        <w:rPr>
          <w:sz w:val="24"/>
          <w:szCs w:val="24"/>
        </w:rPr>
        <w:t xml:space="preserve"> Bewerbungsunterlagen bitten. Gerne können wir bei unserem nächsten Jour Fixe erörtern, wie künftig im </w:t>
      </w:r>
      <w:r>
        <w:rPr>
          <w:sz w:val="24"/>
          <w:szCs w:val="24"/>
        </w:rPr>
        <w:t>R</w:t>
      </w:r>
      <w:r w:rsidRPr="009C46D5">
        <w:rPr>
          <w:sz w:val="24"/>
          <w:szCs w:val="24"/>
        </w:rPr>
        <w:t xml:space="preserve">ecruiting </w:t>
      </w:r>
      <w:r>
        <w:rPr>
          <w:sz w:val="24"/>
          <w:szCs w:val="24"/>
        </w:rPr>
        <w:t>M</w:t>
      </w:r>
      <w:r w:rsidRPr="009C46D5">
        <w:rPr>
          <w:sz w:val="24"/>
          <w:szCs w:val="24"/>
        </w:rPr>
        <w:t xml:space="preserve">anagement die gesetzlichen Beteiligungsregelungen </w:t>
      </w:r>
      <w:r>
        <w:rPr>
          <w:sz w:val="24"/>
          <w:szCs w:val="24"/>
        </w:rPr>
        <w:t>der SBV gewahrt</w:t>
      </w:r>
      <w:r w:rsidRPr="009C46D5">
        <w:rPr>
          <w:sz w:val="24"/>
          <w:szCs w:val="24"/>
        </w:rPr>
        <w:t xml:space="preserve"> werden </w:t>
      </w:r>
      <w:r>
        <w:rPr>
          <w:sz w:val="24"/>
          <w:szCs w:val="24"/>
        </w:rPr>
        <w:t>können</w:t>
      </w:r>
      <w:r w:rsidRPr="009C46D5">
        <w:rPr>
          <w:sz w:val="24"/>
          <w:szCs w:val="24"/>
        </w:rPr>
        <w:t>. Pragmatische Lösungen können wir dabei mit Sicherheit gemeinsam finden.</w:t>
      </w:r>
    </w:p>
    <w:p w14:paraId="3BDDCBB0" w14:textId="77777777" w:rsidR="00320C12" w:rsidRDefault="00320C12" w:rsidP="00320C12">
      <w:pPr>
        <w:spacing w:line="360" w:lineRule="auto"/>
        <w:jc w:val="left"/>
        <w:rPr>
          <w:sz w:val="24"/>
          <w:szCs w:val="24"/>
        </w:rPr>
      </w:pPr>
    </w:p>
    <w:p w14:paraId="75119C7A" w14:textId="0EF3D923" w:rsidR="00320C12" w:rsidRDefault="00320C12" w:rsidP="00320C12">
      <w:pPr>
        <w:spacing w:line="360" w:lineRule="auto"/>
        <w:jc w:val="left"/>
        <w:rPr>
          <w:sz w:val="24"/>
          <w:szCs w:val="24"/>
        </w:rPr>
      </w:pPr>
      <w:r w:rsidRPr="009C46D5">
        <w:rPr>
          <w:sz w:val="24"/>
          <w:szCs w:val="24"/>
        </w:rPr>
        <w:t xml:space="preserve">Mit freundlichen Grüßen </w:t>
      </w:r>
    </w:p>
    <w:p w14:paraId="324F1ED2" w14:textId="77777777" w:rsidR="00320C12" w:rsidRDefault="00320C12" w:rsidP="00320C12">
      <w:pPr>
        <w:spacing w:line="360" w:lineRule="auto"/>
        <w:jc w:val="left"/>
        <w:rPr>
          <w:sz w:val="24"/>
          <w:szCs w:val="24"/>
        </w:rPr>
      </w:pPr>
    </w:p>
    <w:p w14:paraId="3FACF220" w14:textId="0EA385C2" w:rsidR="00320C12" w:rsidRDefault="00320C12" w:rsidP="00320C12">
      <w:pPr>
        <w:spacing w:line="360" w:lineRule="auto"/>
        <w:jc w:val="left"/>
        <w:rPr>
          <w:sz w:val="24"/>
          <w:szCs w:val="24"/>
        </w:rPr>
      </w:pPr>
      <w:r>
        <w:rPr>
          <w:sz w:val="24"/>
          <w:szCs w:val="24"/>
        </w:rPr>
        <w:t>Schwerbehindertenvertretung</w:t>
      </w:r>
    </w:p>
    <w:p w14:paraId="4C63B7C8" w14:textId="77777777" w:rsidR="00320C12" w:rsidRDefault="00320C12" w:rsidP="00320C12">
      <w:pPr>
        <w:spacing w:line="360" w:lineRule="auto"/>
        <w:jc w:val="left"/>
        <w:rPr>
          <w:sz w:val="24"/>
          <w:szCs w:val="24"/>
        </w:rPr>
      </w:pPr>
    </w:p>
    <w:p w14:paraId="2F1AD245" w14:textId="77777777" w:rsidR="00320C12" w:rsidRPr="009C46D5" w:rsidRDefault="00320C12" w:rsidP="00320C12">
      <w:pPr>
        <w:spacing w:line="360" w:lineRule="auto"/>
        <w:jc w:val="left"/>
        <w:rPr>
          <w:sz w:val="24"/>
          <w:szCs w:val="24"/>
        </w:rPr>
      </w:pPr>
    </w:p>
    <w:p w14:paraId="396DA9EE" w14:textId="77777777" w:rsidR="00320C12" w:rsidRDefault="00320C12" w:rsidP="00320C12">
      <w:pPr>
        <w:spacing w:line="360" w:lineRule="auto"/>
        <w:jc w:val="left"/>
        <w:rPr>
          <w:i/>
          <w:iCs/>
          <w:sz w:val="16"/>
          <w:szCs w:val="16"/>
        </w:rPr>
      </w:pPr>
    </w:p>
    <w:p w14:paraId="517A144D" w14:textId="77777777" w:rsidR="00320C12" w:rsidRDefault="00320C12" w:rsidP="00320C12">
      <w:pPr>
        <w:spacing w:line="360" w:lineRule="auto"/>
        <w:jc w:val="left"/>
        <w:rPr>
          <w:i/>
          <w:iCs/>
          <w:sz w:val="16"/>
          <w:szCs w:val="16"/>
        </w:rPr>
      </w:pPr>
    </w:p>
    <w:p w14:paraId="3DB35DAB" w14:textId="5369B3F3" w:rsidR="00320C12" w:rsidRDefault="00320C12" w:rsidP="00320C12">
      <w:pPr>
        <w:spacing w:line="360" w:lineRule="auto"/>
        <w:jc w:val="left"/>
      </w:pPr>
      <w:r w:rsidRPr="00320C12">
        <w:rPr>
          <w:i/>
          <w:iCs/>
          <w:sz w:val="16"/>
          <w:szCs w:val="16"/>
        </w:rPr>
        <w:t xml:space="preserve">Haftungsausschluss: Diese Unterlage wurde mit größter Sorgfalt erstellt. Dennoch können Fehler nicht vollständig ausgeschlossen werden. Auch kann die Einschätzung der Rechtslage seitens eines Richters im Streitfall von der hier eingenommen Sichtweise abweichen. Wir bitten daher um Verständnis, dass die Verfasser bzw. das Institut zur Fortbildung von Betriebsräten GmbH &amp; Co. KG keine juristische Verantwortung oder irgendeine Haftung für fehlerhafte oder unvollständige Angaben und deren Folgen übernehmen können. </w:t>
      </w:r>
    </w:p>
    <w:sectPr w:rsidR="00320C12" w:rsidSect="00320C12">
      <w:headerReference w:type="default" r:id="rId6"/>
      <w:footerReference w:type="default" r:id="rId7"/>
      <w:footerReference w:type="first" r:id="rId8"/>
      <w:pgSz w:w="11906" w:h="16838" w:code="9"/>
      <w:pgMar w:top="1417" w:right="849" w:bottom="1134" w:left="1276"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3634" w14:textId="77777777" w:rsidR="00320C12" w:rsidRDefault="00320C12" w:rsidP="00320C12">
      <w:pPr>
        <w:spacing w:before="0" w:line="240" w:lineRule="auto"/>
      </w:pPr>
      <w:r>
        <w:separator/>
      </w:r>
    </w:p>
  </w:endnote>
  <w:endnote w:type="continuationSeparator" w:id="0">
    <w:p w14:paraId="16BB7097" w14:textId="77777777" w:rsidR="00320C12" w:rsidRDefault="00320C12" w:rsidP="00320C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0259" w14:textId="77777777" w:rsidR="00320C12" w:rsidRDefault="00320C12" w:rsidP="00320C12">
    <w:pPr>
      <w:pStyle w:val="Fuzeile"/>
      <w:jc w:val="right"/>
    </w:pPr>
    <w:r>
      <w:fldChar w:fldCharType="begin"/>
    </w:r>
    <w:r>
      <w:instrText>PAGE   \* MERGEFORMAT</w:instrText>
    </w:r>
    <w:r>
      <w:fldChar w:fldCharType="separate"/>
    </w:r>
    <w:r>
      <w:rPr>
        <w:noProof/>
      </w:rPr>
      <w:t>- 2 -</w:t>
    </w:r>
    <w:r>
      <w:fldChar w:fldCharType="end"/>
    </w:r>
  </w:p>
  <w:p w14:paraId="27C7D3EB" w14:textId="77777777" w:rsidR="00320C12" w:rsidRDefault="00320C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DAC" w14:textId="77777777" w:rsidR="00320C12" w:rsidRDefault="00320C12">
    <w:pPr>
      <w:pStyle w:val="Fuzeile"/>
      <w:rPr>
        <w:rFonts w:ascii="Calibri" w:hAnsi="Calibri" w:cs="Calibri"/>
        <w:sz w:val="20"/>
        <w:szCs w:val="20"/>
      </w:rPr>
    </w:pPr>
    <w:r w:rsidRPr="000B43E4">
      <w:rPr>
        <w:rFonts w:ascii="Calibri" w:hAnsi="Calibri" w:cs="Calibri"/>
        <w:sz w:val="20"/>
        <w:szCs w:val="20"/>
      </w:rPr>
      <w:tab/>
    </w:r>
    <w:r w:rsidRPr="000B43E4">
      <w:rPr>
        <w:rFonts w:ascii="Calibri" w:hAnsi="Calibri" w:cs="Calibri"/>
        <w:sz w:val="20"/>
        <w:szCs w:val="20"/>
      </w:rPr>
      <w:tab/>
    </w:r>
  </w:p>
  <w:p w14:paraId="0AC2223E" w14:textId="31A09692" w:rsidR="00320C12" w:rsidRPr="00320C12" w:rsidRDefault="00320C12" w:rsidP="00320C12">
    <w:pPr>
      <w:pStyle w:val="Fuzeile"/>
      <w:jc w:val="right"/>
      <w:rPr>
        <w:sz w:val="20"/>
        <w:szCs w:val="20"/>
      </w:rPr>
    </w:pPr>
    <w:r w:rsidRPr="00320C12">
      <w:rPr>
        <w:sz w:val="20"/>
        <w:szCs w:val="20"/>
      </w:rPr>
      <w:fldChar w:fldCharType="begin"/>
    </w:r>
    <w:r w:rsidRPr="00320C12">
      <w:rPr>
        <w:sz w:val="20"/>
        <w:szCs w:val="20"/>
      </w:rPr>
      <w:instrText>PAGE   \* MERGEFORMAT</w:instrText>
    </w:r>
    <w:r w:rsidRPr="00320C12">
      <w:rPr>
        <w:sz w:val="20"/>
        <w:szCs w:val="20"/>
      </w:rPr>
      <w:fldChar w:fldCharType="separate"/>
    </w:r>
    <w:r w:rsidRPr="00320C12">
      <w:rPr>
        <w:sz w:val="20"/>
        <w:szCs w:val="20"/>
      </w:rPr>
      <w:t>1</w:t>
    </w:r>
    <w:r w:rsidRPr="00320C12">
      <w:rPr>
        <w:sz w:val="20"/>
        <w:szCs w:val="20"/>
      </w:rPr>
      <w:fldChar w:fldCharType="end"/>
    </w:r>
  </w:p>
  <w:p w14:paraId="54A85407" w14:textId="77777777" w:rsidR="00320C12" w:rsidRPr="000B43E4" w:rsidRDefault="00320C12">
    <w:pPr>
      <w:pStyle w:val="Fuzeile"/>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E46D" w14:textId="77777777" w:rsidR="00320C12" w:rsidRDefault="00320C12" w:rsidP="00320C12">
      <w:pPr>
        <w:spacing w:before="0" w:line="240" w:lineRule="auto"/>
      </w:pPr>
      <w:r>
        <w:separator/>
      </w:r>
    </w:p>
  </w:footnote>
  <w:footnote w:type="continuationSeparator" w:id="0">
    <w:p w14:paraId="2FE6C3D0" w14:textId="77777777" w:rsidR="00320C12" w:rsidRDefault="00320C12" w:rsidP="00320C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15" w14:textId="77777777" w:rsidR="00320C12" w:rsidRPr="002D5E6F" w:rsidRDefault="00320C12" w:rsidP="002D5E6F">
    <w:pPr>
      <w:pStyle w:val="Kopfzeile"/>
    </w:pPr>
    <w:r w:rsidRPr="002D5E6F">
      <w:fldChar w:fldCharType="begin"/>
    </w:r>
    <w:r w:rsidRPr="002D5E6F">
      <w:instrText>PAGE   \* MERGEFORMAT</w:instrText>
    </w:r>
    <w:r w:rsidRPr="002D5E6F">
      <w:fldChar w:fldCharType="separate"/>
    </w:r>
    <w:r>
      <w:rPr>
        <w:noProof/>
      </w:rPr>
      <w:t>- 2 -</w:t>
    </w:r>
    <w:r w:rsidRPr="002D5E6F">
      <w:fldChar w:fldCharType="end"/>
    </w:r>
  </w:p>
  <w:p w14:paraId="22949A9C" w14:textId="77777777" w:rsidR="00320C12" w:rsidRDefault="00320C12" w:rsidP="002D5E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12"/>
    <w:rsid w:val="0032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770A"/>
  <w15:chartTrackingRefBased/>
  <w15:docId w15:val="{03B8F9CB-F27D-4183-8E32-C689784F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0C12"/>
    <w:pPr>
      <w:spacing w:before="240" w:after="0" w:line="240" w:lineRule="exact"/>
      <w:jc w:val="both"/>
    </w:pPr>
    <w:rPr>
      <w:rFonts w:ascii="Arial" w:eastAsia="Times New Roman" w:hAnsi="Arial" w:cs="Arial"/>
      <w:kern w:val="0"/>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20C12"/>
    <w:pPr>
      <w:tabs>
        <w:tab w:val="center" w:pos="4536"/>
        <w:tab w:val="right" w:pos="8222"/>
      </w:tabs>
      <w:spacing w:before="0"/>
    </w:pPr>
    <w:rPr>
      <w:sz w:val="18"/>
      <w:szCs w:val="18"/>
    </w:rPr>
  </w:style>
  <w:style w:type="character" w:customStyle="1" w:styleId="FuzeileZchn">
    <w:name w:val="Fußzeile Zchn"/>
    <w:basedOn w:val="Absatz-Standardschriftart"/>
    <w:link w:val="Fuzeile"/>
    <w:uiPriority w:val="99"/>
    <w:rsid w:val="00320C12"/>
    <w:rPr>
      <w:rFonts w:ascii="Arial" w:eastAsia="Times New Roman" w:hAnsi="Arial" w:cs="Arial"/>
      <w:kern w:val="0"/>
      <w:sz w:val="18"/>
      <w:szCs w:val="18"/>
      <w:lang w:eastAsia="de-DE"/>
      <w14:ligatures w14:val="none"/>
    </w:rPr>
  </w:style>
  <w:style w:type="paragraph" w:styleId="Kopfzeile">
    <w:name w:val="header"/>
    <w:basedOn w:val="Standard"/>
    <w:link w:val="KopfzeileZchn"/>
    <w:autoRedefine/>
    <w:uiPriority w:val="99"/>
    <w:rsid w:val="00320C12"/>
    <w:pPr>
      <w:tabs>
        <w:tab w:val="right" w:pos="8505"/>
      </w:tabs>
      <w:spacing w:before="0"/>
      <w:jc w:val="center"/>
    </w:pPr>
    <w:rPr>
      <w:sz w:val="18"/>
      <w:szCs w:val="18"/>
    </w:rPr>
  </w:style>
  <w:style w:type="character" w:customStyle="1" w:styleId="KopfzeileZchn">
    <w:name w:val="Kopfzeile Zchn"/>
    <w:basedOn w:val="Absatz-Standardschriftart"/>
    <w:link w:val="Kopfzeile"/>
    <w:uiPriority w:val="99"/>
    <w:rsid w:val="00320C12"/>
    <w:rPr>
      <w:rFonts w:ascii="Arial" w:eastAsia="Times New Roman" w:hAnsi="Arial" w:cs="Arial"/>
      <w:kern w:val="0"/>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2764</Characters>
  <Application>Microsoft Office Word</Application>
  <DocSecurity>0</DocSecurity>
  <Lines>23</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Dollinger</dc:creator>
  <cp:keywords/>
  <dc:description/>
  <cp:lastModifiedBy>Anna Dollinger</cp:lastModifiedBy>
  <cp:revision>1</cp:revision>
  <dcterms:created xsi:type="dcterms:W3CDTF">2024-02-05T07:00:00Z</dcterms:created>
  <dcterms:modified xsi:type="dcterms:W3CDTF">2024-02-05T07:05:00Z</dcterms:modified>
</cp:coreProperties>
</file>